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87"/>
        <w:gridCol w:w="6636"/>
      </w:tblGrid>
      <w:tr w:rsidR="0023628F" w14:paraId="51C9B6F8" w14:textId="77777777" w:rsidTr="00D924E6">
        <w:trPr>
          <w:trHeight w:val="765"/>
        </w:trPr>
        <w:tc>
          <w:tcPr>
            <w:tcW w:w="7487" w:type="dxa"/>
          </w:tcPr>
          <w:p w14:paraId="58D75AB6" w14:textId="76A8FAE5" w:rsidR="0023628F" w:rsidRPr="00D924E6" w:rsidRDefault="0078015C" w:rsidP="00D924E6">
            <w:pPr>
              <w:pStyle w:val="Title"/>
              <w:spacing w:before="60" w:after="60"/>
              <w:rPr>
                <w:caps w:val="0"/>
                <w:sz w:val="24"/>
                <w:szCs w:val="24"/>
              </w:rPr>
            </w:pPr>
            <w:r w:rsidRPr="00D924E6">
              <w:rPr>
                <w:b/>
                <w:sz w:val="24"/>
                <w:szCs w:val="24"/>
              </w:rPr>
              <w:t>MEASLES ALERT!</w:t>
            </w:r>
            <w:r w:rsidR="00A80516" w:rsidRPr="00D924E6">
              <w:rPr>
                <w:b/>
                <w:sz w:val="24"/>
                <w:szCs w:val="24"/>
              </w:rPr>
              <w:br/>
            </w:r>
            <w:r w:rsidR="00BA69A9" w:rsidRPr="00D924E6">
              <w:rPr>
                <w:caps w:val="0"/>
                <w:sz w:val="24"/>
                <w:szCs w:val="24"/>
              </w:rPr>
              <w:t>Teacher Guidance</w:t>
            </w:r>
          </w:p>
        </w:tc>
        <w:tc>
          <w:tcPr>
            <w:tcW w:w="6636" w:type="dxa"/>
            <w:vAlign w:val="center"/>
          </w:tcPr>
          <w:p w14:paraId="58BFD135" w14:textId="145E7B02" w:rsidR="0023628F" w:rsidRPr="00D924E6" w:rsidRDefault="00D924E6" w:rsidP="00D924E6">
            <w:pPr>
              <w:pStyle w:val="Title"/>
              <w:spacing w:before="0" w:after="0"/>
              <w:contextualSpacing/>
              <w:jc w:val="center"/>
              <w:rPr>
                <w:b/>
                <w:sz w:val="22"/>
                <w:szCs w:val="22"/>
              </w:rPr>
            </w:pPr>
            <w:r>
              <w:rPr>
                <w:noProof/>
                <w:lang w:eastAsia="en-GB" w:bidi="ar-SA"/>
              </w:rPr>
              <w:drawing>
                <wp:anchor distT="0" distB="0" distL="114300" distR="114300" simplePos="0" relativeHeight="251681792" behindDoc="0" locked="0" layoutInCell="1" allowOverlap="1" wp14:anchorId="07A1B6A0" wp14:editId="443C9AAD">
                  <wp:simplePos x="0" y="0"/>
                  <wp:positionH relativeFrom="column">
                    <wp:posOffset>1376680</wp:posOffset>
                  </wp:positionH>
                  <wp:positionV relativeFrom="paragraph">
                    <wp:posOffset>29210</wp:posOffset>
                  </wp:positionV>
                  <wp:extent cx="1438275" cy="381000"/>
                  <wp:effectExtent l="0" t="0" r="9525" b="0"/>
                  <wp:wrapNone/>
                  <wp:docPr id="2" name="Picture 2" descr="C:\Users\Felix\AppData\Local\Temp\Temp1_smallpox-logo(2).zip\smallpox-logo.jpg"/>
                  <wp:cNvGraphicFramePr/>
                  <a:graphic xmlns:a="http://schemas.openxmlformats.org/drawingml/2006/main">
                    <a:graphicData uri="http://schemas.openxmlformats.org/drawingml/2006/picture">
                      <pic:pic xmlns:pic="http://schemas.openxmlformats.org/drawingml/2006/picture">
                        <pic:nvPicPr>
                          <pic:cNvPr id="1" name="Picture 1" descr="C:\Users\Felix\AppData\Local\Temp\Temp1_smallpox-logo(2).zip\smallpox-logo.jpg"/>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382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24E6">
              <w:rPr>
                <w:b/>
                <w:sz w:val="22"/>
                <w:szCs w:val="22"/>
              </w:rPr>
              <w:t xml:space="preserve"> </w:t>
            </w:r>
          </w:p>
        </w:tc>
      </w:tr>
    </w:tbl>
    <w:p w14:paraId="3A4586A4" w14:textId="77777777" w:rsidR="00E26D0E" w:rsidRDefault="00E26D0E" w:rsidP="00E26D0E">
      <w:pPr>
        <w:sectPr w:rsidR="00E26D0E" w:rsidSect="008F2B28">
          <w:footerReference w:type="even" r:id="rId10"/>
          <w:footerReference w:type="default" r:id="rId11"/>
          <w:pgSz w:w="16820" w:h="11900" w:orient="landscape"/>
          <w:pgMar w:top="1021" w:right="1440" w:bottom="1021" w:left="1440" w:header="708" w:footer="708" w:gutter="0"/>
          <w:cols w:space="708"/>
          <w:docGrid w:linePitch="360"/>
        </w:sectPr>
      </w:pPr>
    </w:p>
    <w:p w14:paraId="46D03F29" w14:textId="63557035" w:rsidR="00E26D0E" w:rsidRPr="00055A5D" w:rsidRDefault="00E26D0E" w:rsidP="00E26D0E">
      <w:pPr>
        <w:rPr>
          <w:sz w:val="10"/>
          <w:szCs w:val="10"/>
        </w:rPr>
      </w:pPr>
    </w:p>
    <w:p w14:paraId="3E13CFAD" w14:textId="5FBE9099" w:rsidR="00E26D0E" w:rsidRDefault="00E26D0E" w:rsidP="00E26D0E">
      <w:pPr>
        <w:pStyle w:val="Heading1"/>
      </w:pPr>
      <w:r>
        <w:t>NATIONAL CURRICULUM LINKS (ENGLAND)</w:t>
      </w:r>
    </w:p>
    <w:tbl>
      <w:tblPr>
        <w:tblStyle w:val="TableGrid"/>
        <w:tblW w:w="0" w:type="auto"/>
        <w:tblBorders>
          <w:insideH w:val="none" w:sz="0" w:space="0" w:color="auto"/>
        </w:tblBorders>
        <w:tblLook w:val="04A0" w:firstRow="1" w:lastRow="0" w:firstColumn="1" w:lastColumn="0" w:noHBand="0" w:noVBand="1"/>
      </w:tblPr>
      <w:tblGrid>
        <w:gridCol w:w="6832"/>
      </w:tblGrid>
      <w:tr w:rsidR="00605C2C" w:rsidRPr="006100EC" w14:paraId="71BB03A1" w14:textId="77777777" w:rsidTr="00036C8D">
        <w:tc>
          <w:tcPr>
            <w:tcW w:w="6832" w:type="dxa"/>
          </w:tcPr>
          <w:p w14:paraId="66915D73" w14:textId="77777777" w:rsidR="00605C2C" w:rsidRPr="006100EC" w:rsidRDefault="00605C2C" w:rsidP="00036C8D">
            <w:pPr>
              <w:spacing w:before="120" w:after="120"/>
              <w:rPr>
                <w:rFonts w:asciiTheme="minorHAnsi" w:hAnsiTheme="minorHAnsi"/>
                <w:b/>
                <w:color w:val="1F497D"/>
                <w:szCs w:val="22"/>
              </w:rPr>
            </w:pPr>
            <w:r>
              <w:rPr>
                <w:b/>
                <w:color w:val="1F497D"/>
                <w:szCs w:val="22"/>
              </w:rPr>
              <w:t xml:space="preserve">Upper </w:t>
            </w:r>
            <w:r w:rsidRPr="007D5EE4">
              <w:rPr>
                <w:rFonts w:asciiTheme="minorHAnsi" w:hAnsiTheme="minorHAnsi"/>
                <w:b/>
                <w:color w:val="1F497D"/>
                <w:szCs w:val="22"/>
              </w:rPr>
              <w:t>KS2 (ages 9-11)</w:t>
            </w:r>
          </w:p>
        </w:tc>
      </w:tr>
      <w:tr w:rsidR="00605C2C" w:rsidRPr="000358E7" w14:paraId="05913110" w14:textId="77777777" w:rsidTr="00F80C44">
        <w:trPr>
          <w:trHeight w:val="2602"/>
        </w:trPr>
        <w:tc>
          <w:tcPr>
            <w:tcW w:w="6832" w:type="dxa"/>
          </w:tcPr>
          <w:p w14:paraId="2E87252F" w14:textId="49056DB7" w:rsidR="00605C2C" w:rsidRDefault="00605C2C" w:rsidP="00036C8D">
            <w:pPr>
              <w:spacing w:before="120" w:after="120"/>
              <w:rPr>
                <w:rFonts w:asciiTheme="minorHAnsi" w:hAnsiTheme="minorHAnsi"/>
                <w:b/>
              </w:rPr>
            </w:pPr>
            <w:r w:rsidRPr="000358E7">
              <w:rPr>
                <w:rFonts w:asciiTheme="minorHAnsi" w:hAnsiTheme="minorHAnsi"/>
                <w:b/>
              </w:rPr>
              <w:t>Working scientifically</w:t>
            </w:r>
          </w:p>
          <w:p w14:paraId="4E3BC8DA" w14:textId="05BD6FF3" w:rsidR="00605C2C" w:rsidRPr="000358E7" w:rsidRDefault="00605C2C" w:rsidP="00036C8D">
            <w:pPr>
              <w:spacing w:before="120" w:after="120" w:line="240" w:lineRule="auto"/>
              <w:ind w:left="425"/>
              <w:rPr>
                <w:szCs w:val="22"/>
              </w:rPr>
            </w:pPr>
            <w:r w:rsidRPr="00605C2C">
              <w:rPr>
                <w:szCs w:val="22"/>
              </w:rPr>
              <w:t>Reporting and presenting findings from enquiries, including conclusions, causal relationships and explanations of and degree of trust in results</w:t>
            </w:r>
            <w:r w:rsidRPr="00605C2C">
              <w:rPr>
                <w:rFonts w:cs="Arial"/>
                <w:lang w:eastAsia="en-GB"/>
              </w:rPr>
              <w:t>, in oral and written forms such as displays and other presentations</w:t>
            </w:r>
          </w:p>
          <w:p w14:paraId="037B3953" w14:textId="77777777" w:rsidR="00605C2C" w:rsidRDefault="00605C2C" w:rsidP="00036C8D">
            <w:pPr>
              <w:spacing w:before="120" w:after="120" w:line="240" w:lineRule="auto"/>
              <w:ind w:left="425"/>
              <w:rPr>
                <w:szCs w:val="22"/>
              </w:rPr>
            </w:pPr>
            <w:r>
              <w:rPr>
                <w:szCs w:val="22"/>
              </w:rPr>
              <w:t>R</w:t>
            </w:r>
            <w:r w:rsidRPr="000358E7">
              <w:rPr>
                <w:szCs w:val="22"/>
              </w:rPr>
              <w:t>ecording data and results of increasing complexity using tables, bar and line graphs</w:t>
            </w:r>
          </w:p>
          <w:p w14:paraId="681A0382" w14:textId="77777777" w:rsidR="00605C2C" w:rsidRDefault="00605C2C" w:rsidP="00605C2C">
            <w:pPr>
              <w:spacing w:before="120" w:after="120" w:line="240" w:lineRule="auto"/>
              <w:rPr>
                <w:b/>
                <w:szCs w:val="22"/>
              </w:rPr>
            </w:pPr>
            <w:r>
              <w:rPr>
                <w:b/>
                <w:szCs w:val="22"/>
              </w:rPr>
              <w:t>English</w:t>
            </w:r>
          </w:p>
          <w:p w14:paraId="669537F9" w14:textId="27A09E52" w:rsidR="00605C2C" w:rsidRPr="00F80C44" w:rsidRDefault="00605C2C" w:rsidP="00EB3E01">
            <w:pPr>
              <w:spacing w:before="0" w:after="0" w:line="240" w:lineRule="auto"/>
              <w:rPr>
                <w:rFonts w:ascii="Arial" w:hAnsi="Arial" w:cs="Arial"/>
                <w:sz w:val="17"/>
                <w:szCs w:val="17"/>
                <w:lang w:eastAsia="en-GB" w:bidi="ar-SA"/>
              </w:rPr>
            </w:pPr>
            <w:r>
              <w:rPr>
                <w:rFonts w:ascii="Arial" w:hAnsi="Arial" w:cs="Arial"/>
                <w:sz w:val="17"/>
                <w:szCs w:val="17"/>
                <w:lang w:eastAsia="en-GB" w:bidi="ar-SA"/>
              </w:rPr>
              <w:t xml:space="preserve">         R</w:t>
            </w:r>
            <w:r w:rsidRPr="00605C2C">
              <w:rPr>
                <w:rFonts w:ascii="Arial" w:hAnsi="Arial" w:cs="Arial"/>
                <w:sz w:val="17"/>
                <w:szCs w:val="17"/>
                <w:lang w:eastAsia="en-GB" w:bidi="ar-SA"/>
              </w:rPr>
              <w:t>etriev</w:t>
            </w:r>
            <w:r w:rsidR="00EB3E01">
              <w:rPr>
                <w:rFonts w:ascii="Arial" w:hAnsi="Arial" w:cs="Arial"/>
                <w:sz w:val="17"/>
                <w:szCs w:val="17"/>
                <w:lang w:eastAsia="en-GB" w:bidi="ar-SA"/>
              </w:rPr>
              <w:t>ing</w:t>
            </w:r>
            <w:r w:rsidRPr="00605C2C">
              <w:rPr>
                <w:rFonts w:ascii="Arial" w:hAnsi="Arial" w:cs="Arial"/>
                <w:sz w:val="17"/>
                <w:szCs w:val="17"/>
                <w:lang w:eastAsia="en-GB" w:bidi="ar-SA"/>
              </w:rPr>
              <w:t>, record</w:t>
            </w:r>
            <w:r w:rsidR="00EB3E01">
              <w:rPr>
                <w:rFonts w:ascii="Arial" w:hAnsi="Arial" w:cs="Arial"/>
                <w:sz w:val="17"/>
                <w:szCs w:val="17"/>
                <w:lang w:eastAsia="en-GB" w:bidi="ar-SA"/>
              </w:rPr>
              <w:t>ing</w:t>
            </w:r>
            <w:r w:rsidRPr="00605C2C">
              <w:rPr>
                <w:rFonts w:ascii="Arial" w:hAnsi="Arial" w:cs="Arial"/>
                <w:sz w:val="17"/>
                <w:szCs w:val="17"/>
                <w:lang w:eastAsia="en-GB" w:bidi="ar-SA"/>
              </w:rPr>
              <w:t xml:space="preserve"> and present</w:t>
            </w:r>
            <w:r w:rsidR="00EB3E01">
              <w:rPr>
                <w:rFonts w:ascii="Arial" w:hAnsi="Arial" w:cs="Arial"/>
                <w:sz w:val="17"/>
                <w:szCs w:val="17"/>
                <w:lang w:eastAsia="en-GB" w:bidi="ar-SA"/>
              </w:rPr>
              <w:t>ing</w:t>
            </w:r>
            <w:r w:rsidRPr="00605C2C">
              <w:rPr>
                <w:rFonts w:ascii="Arial" w:hAnsi="Arial" w:cs="Arial"/>
                <w:sz w:val="17"/>
                <w:szCs w:val="17"/>
                <w:lang w:eastAsia="en-GB" w:bidi="ar-SA"/>
              </w:rPr>
              <w:t xml:space="preserve"> information from non</w:t>
            </w:r>
            <w:r w:rsidR="00F80C44">
              <w:rPr>
                <w:rFonts w:ascii="Arial" w:hAnsi="Arial" w:cs="Arial"/>
                <w:sz w:val="17"/>
                <w:szCs w:val="17"/>
                <w:lang w:eastAsia="en-GB" w:bidi="ar-SA"/>
              </w:rPr>
              <w:t>-fiction</w:t>
            </w:r>
          </w:p>
        </w:tc>
      </w:tr>
    </w:tbl>
    <w:p w14:paraId="06BB5998" w14:textId="57E1694C" w:rsidR="00E26D0E" w:rsidRPr="00055A5D" w:rsidRDefault="00E26D0E" w:rsidP="00E26D0E">
      <w:pPr>
        <w:spacing w:before="0" w:after="0"/>
        <w:rPr>
          <w:sz w:val="10"/>
          <w:szCs w:val="10"/>
        </w:rPr>
      </w:pPr>
      <w:r w:rsidRPr="00055A5D">
        <w:rPr>
          <w:sz w:val="10"/>
          <w:szCs w:val="10"/>
        </w:rPr>
        <w:br w:type="column"/>
      </w:r>
    </w:p>
    <w:p w14:paraId="0256A378" w14:textId="51E15EEC" w:rsidR="00E26D0E" w:rsidRPr="00D57DF3" w:rsidRDefault="00E26D0E" w:rsidP="00E26D0E">
      <w:pPr>
        <w:pStyle w:val="Heading1"/>
      </w:pPr>
      <w:r>
        <w:t>KEY LEARNING OUTCOMES</w:t>
      </w:r>
    </w:p>
    <w:tbl>
      <w:tblPr>
        <w:tblStyle w:val="TableGrid"/>
        <w:tblW w:w="6690" w:type="dxa"/>
        <w:tblInd w:w="108" w:type="dxa"/>
        <w:tblLook w:val="04A0" w:firstRow="1" w:lastRow="0" w:firstColumn="1" w:lastColumn="0" w:noHBand="0" w:noVBand="1"/>
      </w:tblPr>
      <w:tblGrid>
        <w:gridCol w:w="6690"/>
      </w:tblGrid>
      <w:tr w:rsidR="00746F5B" w14:paraId="320B7A12" w14:textId="77777777" w:rsidTr="00EB3155">
        <w:tc>
          <w:tcPr>
            <w:tcW w:w="6690" w:type="dxa"/>
            <w:tcBorders>
              <w:bottom w:val="nil"/>
            </w:tcBorders>
            <w:vAlign w:val="center"/>
          </w:tcPr>
          <w:p w14:paraId="0BD629BA" w14:textId="0DB9B2DA" w:rsidR="00746F5B" w:rsidRDefault="00AD0EA5" w:rsidP="00EB3155">
            <w:pPr>
              <w:spacing w:before="120" w:after="120"/>
              <w:rPr>
                <w:b/>
                <w:color w:val="1F497D"/>
                <w:szCs w:val="22"/>
              </w:rPr>
            </w:pPr>
            <w:r>
              <w:rPr>
                <w:b/>
                <w:color w:val="1F497D"/>
                <w:szCs w:val="22"/>
              </w:rPr>
              <w:t>By the end of these activities</w:t>
            </w:r>
            <w:r w:rsidR="00746F5B">
              <w:rPr>
                <w:b/>
                <w:color w:val="1F497D"/>
                <w:szCs w:val="22"/>
              </w:rPr>
              <w:t xml:space="preserve"> children should be able to:</w:t>
            </w:r>
          </w:p>
        </w:tc>
      </w:tr>
      <w:tr w:rsidR="00746F5B" w14:paraId="06D7D559" w14:textId="77777777" w:rsidTr="00F80C44">
        <w:trPr>
          <w:trHeight w:val="2644"/>
        </w:trPr>
        <w:tc>
          <w:tcPr>
            <w:tcW w:w="6690" w:type="dxa"/>
            <w:tcBorders>
              <w:top w:val="nil"/>
              <w:bottom w:val="single" w:sz="4" w:space="0" w:color="auto"/>
            </w:tcBorders>
          </w:tcPr>
          <w:p w14:paraId="65992034" w14:textId="63118DAD" w:rsidR="005C5C30" w:rsidRPr="005C5C30" w:rsidRDefault="005C5C30" w:rsidP="00EB3155">
            <w:pPr>
              <w:pStyle w:val="ListParagraph"/>
              <w:numPr>
                <w:ilvl w:val="0"/>
                <w:numId w:val="6"/>
              </w:numPr>
              <w:spacing w:before="60" w:after="60" w:line="280" w:lineRule="exact"/>
              <w:ind w:left="714" w:hanging="357"/>
              <w:contextualSpacing w:val="0"/>
              <w:rPr>
                <w:szCs w:val="22"/>
              </w:rPr>
            </w:pPr>
            <w:r w:rsidRPr="005C5C30">
              <w:rPr>
                <w:szCs w:val="22"/>
              </w:rPr>
              <w:t xml:space="preserve">use tables, bar charts and pie charts to present and interpret data </w:t>
            </w:r>
          </w:p>
          <w:p w14:paraId="3E75664C" w14:textId="1C89C079" w:rsidR="005C5C30" w:rsidRPr="005C5C30" w:rsidRDefault="005C5C30" w:rsidP="00EB3155">
            <w:pPr>
              <w:pStyle w:val="ListParagraph"/>
              <w:numPr>
                <w:ilvl w:val="0"/>
                <w:numId w:val="6"/>
              </w:numPr>
              <w:spacing w:before="60" w:after="60" w:line="280" w:lineRule="exact"/>
              <w:ind w:left="714" w:hanging="357"/>
              <w:contextualSpacing w:val="0"/>
              <w:rPr>
                <w:szCs w:val="22"/>
              </w:rPr>
            </w:pPr>
            <w:r w:rsidRPr="005C5C30">
              <w:rPr>
                <w:szCs w:val="22"/>
              </w:rPr>
              <w:t xml:space="preserve">identify the </w:t>
            </w:r>
            <w:r w:rsidR="0078015C">
              <w:rPr>
                <w:szCs w:val="22"/>
              </w:rPr>
              <w:t xml:space="preserve">vital </w:t>
            </w:r>
            <w:r w:rsidRPr="0078015C">
              <w:rPr>
                <w:color w:val="000000" w:themeColor="text1"/>
                <w:szCs w:val="22"/>
              </w:rPr>
              <w:t xml:space="preserve">role that vaccination plays today </w:t>
            </w:r>
            <w:r w:rsidRPr="005C5C30">
              <w:rPr>
                <w:szCs w:val="22"/>
              </w:rPr>
              <w:t xml:space="preserve">in protecting individuals and populations from disease </w:t>
            </w:r>
          </w:p>
          <w:p w14:paraId="38E251AB" w14:textId="2A95F3B5" w:rsidR="005C5C30" w:rsidRPr="005C5C30" w:rsidRDefault="005C5C30" w:rsidP="00EB3155">
            <w:pPr>
              <w:pStyle w:val="ListParagraph"/>
              <w:numPr>
                <w:ilvl w:val="0"/>
                <w:numId w:val="6"/>
              </w:numPr>
              <w:spacing w:before="60" w:after="60" w:line="280" w:lineRule="exact"/>
              <w:ind w:left="714" w:hanging="357"/>
              <w:contextualSpacing w:val="0"/>
              <w:rPr>
                <w:szCs w:val="22"/>
              </w:rPr>
            </w:pPr>
            <w:r w:rsidRPr="005C5C30">
              <w:rPr>
                <w:szCs w:val="22"/>
              </w:rPr>
              <w:t xml:space="preserve">explain the reason for the measles outbreak in the simulation </w:t>
            </w:r>
          </w:p>
          <w:p w14:paraId="60DDBF49" w14:textId="3532AA22" w:rsidR="007431E7" w:rsidRPr="005C5C30" w:rsidRDefault="005C5C30" w:rsidP="00EB3155">
            <w:pPr>
              <w:pStyle w:val="ListParagraph"/>
              <w:numPr>
                <w:ilvl w:val="0"/>
                <w:numId w:val="6"/>
              </w:numPr>
              <w:spacing w:before="60" w:after="60" w:line="280" w:lineRule="exact"/>
              <w:ind w:left="714" w:hanging="357"/>
              <w:contextualSpacing w:val="0"/>
              <w:rPr>
                <w:b/>
                <w:color w:val="1F497D"/>
                <w:szCs w:val="22"/>
              </w:rPr>
            </w:pPr>
            <w:r w:rsidRPr="005C5C30">
              <w:rPr>
                <w:szCs w:val="22"/>
              </w:rPr>
              <w:t xml:space="preserve">use their knowledge of vaccination to explain </w:t>
            </w:r>
            <w:r w:rsidR="0078015C">
              <w:rPr>
                <w:szCs w:val="22"/>
              </w:rPr>
              <w:t>similar</w:t>
            </w:r>
            <w:r>
              <w:rPr>
                <w:szCs w:val="22"/>
              </w:rPr>
              <w:t xml:space="preserve"> </w:t>
            </w:r>
            <w:r w:rsidR="009456A5">
              <w:rPr>
                <w:szCs w:val="22"/>
              </w:rPr>
              <w:t>real-</w:t>
            </w:r>
            <w:r w:rsidRPr="005C5C30">
              <w:rPr>
                <w:szCs w:val="22"/>
              </w:rPr>
              <w:t>life outbreaks and predict how v</w:t>
            </w:r>
            <w:r w:rsidR="0078015C">
              <w:rPr>
                <w:szCs w:val="22"/>
              </w:rPr>
              <w:t xml:space="preserve">accination might prevent future </w:t>
            </w:r>
            <w:r w:rsidRPr="005C5C30">
              <w:rPr>
                <w:szCs w:val="22"/>
              </w:rPr>
              <w:t>outbreaks</w:t>
            </w:r>
          </w:p>
          <w:p w14:paraId="7D56D289" w14:textId="0D5A5EF8" w:rsidR="005C5C30" w:rsidRPr="007431E7" w:rsidRDefault="005C5C30" w:rsidP="00EB3155">
            <w:pPr>
              <w:pStyle w:val="ListParagraph"/>
              <w:numPr>
                <w:ilvl w:val="0"/>
                <w:numId w:val="6"/>
              </w:numPr>
              <w:spacing w:before="60" w:after="60" w:line="280" w:lineRule="exact"/>
              <w:ind w:left="714" w:hanging="357"/>
              <w:contextualSpacing w:val="0"/>
              <w:rPr>
                <w:b/>
                <w:color w:val="1F497D"/>
                <w:szCs w:val="22"/>
              </w:rPr>
            </w:pPr>
            <w:r w:rsidRPr="0078015C">
              <w:rPr>
                <w:color w:val="000000" w:themeColor="text1"/>
                <w:szCs w:val="22"/>
              </w:rPr>
              <w:t xml:space="preserve">show some understanding of </w:t>
            </w:r>
            <w:r w:rsidR="0078015C">
              <w:rPr>
                <w:color w:val="000000" w:themeColor="text1"/>
                <w:szCs w:val="22"/>
              </w:rPr>
              <w:t xml:space="preserve">the concept of </w:t>
            </w:r>
            <w:r w:rsidRPr="0078015C">
              <w:rPr>
                <w:color w:val="000000" w:themeColor="text1"/>
                <w:szCs w:val="22"/>
              </w:rPr>
              <w:t>herd immunity</w:t>
            </w:r>
          </w:p>
        </w:tc>
      </w:tr>
    </w:tbl>
    <w:p w14:paraId="1D216C95" w14:textId="77777777" w:rsidR="005C5C30" w:rsidRDefault="005C5C30" w:rsidP="00F80C44">
      <w:pPr>
        <w:spacing w:before="0" w:after="0" w:line="240" w:lineRule="auto"/>
        <w:rPr>
          <w:sz w:val="10"/>
          <w:szCs w:val="10"/>
        </w:rPr>
      </w:pPr>
    </w:p>
    <w:p w14:paraId="5996A466" w14:textId="77777777" w:rsidR="0078015C" w:rsidRPr="00883E7D" w:rsidRDefault="0078015C" w:rsidP="00F80C44">
      <w:pPr>
        <w:spacing w:before="120" w:after="0" w:line="240" w:lineRule="auto"/>
        <w:rPr>
          <w:sz w:val="10"/>
          <w:szCs w:val="10"/>
        </w:rPr>
        <w:sectPr w:rsidR="0078015C" w:rsidRPr="00883E7D" w:rsidSect="00E26D0E">
          <w:type w:val="continuous"/>
          <w:pgSz w:w="16820" w:h="11900" w:orient="landscape"/>
          <w:pgMar w:top="1021" w:right="1440" w:bottom="1021" w:left="1440" w:header="708" w:footer="708" w:gutter="0"/>
          <w:cols w:num="2" w:space="708"/>
          <w:docGrid w:linePitch="360"/>
        </w:sectPr>
      </w:pPr>
    </w:p>
    <w:p w14:paraId="660A346A" w14:textId="0E1A28BF" w:rsidR="00FF1B31" w:rsidRDefault="00FF1B31" w:rsidP="00D57DF3">
      <w:pPr>
        <w:pStyle w:val="Heading1"/>
      </w:pPr>
      <w:r>
        <w:lastRenderedPageBreak/>
        <w:t>Lesson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190"/>
        <w:gridCol w:w="2346"/>
        <w:gridCol w:w="2268"/>
        <w:gridCol w:w="5543"/>
      </w:tblGrid>
      <w:tr w:rsidR="00055A5D" w:rsidRPr="005078BA" w14:paraId="660095B1" w14:textId="77777777" w:rsidTr="00055A5D">
        <w:trPr>
          <w:cantSplit/>
          <w:trHeight w:val="283"/>
        </w:trPr>
        <w:tc>
          <w:tcPr>
            <w:tcW w:w="1701" w:type="dxa"/>
            <w:tcBorders>
              <w:bottom w:val="nil"/>
            </w:tcBorders>
            <w:shd w:val="clear" w:color="auto" w:fill="auto"/>
          </w:tcPr>
          <w:p w14:paraId="213853DE" w14:textId="3F7B8809" w:rsidR="00055A5D" w:rsidRDefault="00055A5D" w:rsidP="00B1045F">
            <w:pPr>
              <w:spacing w:before="0" w:after="0"/>
              <w:rPr>
                <w:b/>
                <w:bCs/>
                <w:color w:val="1F497D"/>
                <w:szCs w:val="22"/>
              </w:rPr>
            </w:pPr>
            <w:r>
              <w:rPr>
                <w:b/>
                <w:bCs/>
                <w:color w:val="1F497D"/>
                <w:szCs w:val="22"/>
              </w:rPr>
              <w:t>Key questions</w:t>
            </w:r>
          </w:p>
        </w:tc>
        <w:tc>
          <w:tcPr>
            <w:tcW w:w="12347" w:type="dxa"/>
            <w:gridSpan w:val="4"/>
            <w:tcBorders>
              <w:bottom w:val="nil"/>
            </w:tcBorders>
            <w:shd w:val="clear" w:color="auto" w:fill="auto"/>
          </w:tcPr>
          <w:p w14:paraId="08F62546" w14:textId="54A0DD3E" w:rsidR="00055A5D" w:rsidRDefault="005C5C30" w:rsidP="00B1045F">
            <w:pPr>
              <w:spacing w:before="0" w:after="0" w:line="360" w:lineRule="auto"/>
              <w:rPr>
                <w:b/>
                <w:color w:val="1F497D"/>
                <w:szCs w:val="22"/>
              </w:rPr>
            </w:pPr>
            <w:r>
              <w:rPr>
                <w:b/>
                <w:color w:val="0070C0"/>
                <w:szCs w:val="22"/>
              </w:rPr>
              <w:t>How do you stop a measles outbreak?</w:t>
            </w:r>
            <w:r w:rsidR="00055A5D" w:rsidRPr="00055A5D">
              <w:rPr>
                <w:b/>
                <w:color w:val="0070C0"/>
                <w:szCs w:val="22"/>
              </w:rPr>
              <w:br/>
            </w:r>
            <w:r>
              <w:rPr>
                <w:b/>
                <w:color w:val="0070C0"/>
                <w:szCs w:val="22"/>
              </w:rPr>
              <w:t>What is herd immunity?</w:t>
            </w:r>
          </w:p>
        </w:tc>
      </w:tr>
      <w:tr w:rsidR="00214D8F" w:rsidRPr="005078BA" w14:paraId="0EA66704" w14:textId="77777777" w:rsidTr="00883E7D">
        <w:trPr>
          <w:cantSplit/>
          <w:trHeight w:val="283"/>
        </w:trPr>
        <w:tc>
          <w:tcPr>
            <w:tcW w:w="1701" w:type="dxa"/>
            <w:tcBorders>
              <w:bottom w:val="nil"/>
            </w:tcBorders>
            <w:shd w:val="clear" w:color="auto" w:fill="auto"/>
          </w:tcPr>
          <w:p w14:paraId="11C5F0CE" w14:textId="77777777" w:rsidR="00214D8F" w:rsidRDefault="00214D8F" w:rsidP="00B1045F">
            <w:pPr>
              <w:spacing w:before="60" w:afterLines="60" w:after="144" w:line="240" w:lineRule="auto"/>
              <w:rPr>
                <w:b/>
                <w:bCs/>
                <w:color w:val="1F497D"/>
                <w:szCs w:val="22"/>
              </w:rPr>
            </w:pPr>
            <w:r>
              <w:rPr>
                <w:b/>
                <w:bCs/>
                <w:color w:val="1F497D"/>
                <w:szCs w:val="22"/>
              </w:rPr>
              <w:t>Overview</w:t>
            </w:r>
          </w:p>
          <w:p w14:paraId="71B3BC3D" w14:textId="77777777" w:rsidR="00214D8F" w:rsidRDefault="00214D8F" w:rsidP="00B1045F">
            <w:pPr>
              <w:spacing w:before="60" w:afterLines="60" w:after="144" w:line="240" w:lineRule="auto"/>
              <w:rPr>
                <w:b/>
                <w:bCs/>
                <w:color w:val="1F497D"/>
                <w:szCs w:val="22"/>
              </w:rPr>
            </w:pPr>
          </w:p>
          <w:p w14:paraId="17497336" w14:textId="77777777" w:rsidR="00214D8F" w:rsidRDefault="00214D8F" w:rsidP="00B1045F">
            <w:pPr>
              <w:spacing w:before="60" w:afterLines="60" w:after="144" w:line="240" w:lineRule="auto"/>
              <w:rPr>
                <w:b/>
                <w:bCs/>
                <w:color w:val="1F497D"/>
                <w:szCs w:val="22"/>
              </w:rPr>
            </w:pPr>
          </w:p>
        </w:tc>
        <w:tc>
          <w:tcPr>
            <w:tcW w:w="12347" w:type="dxa"/>
            <w:gridSpan w:val="4"/>
            <w:tcBorders>
              <w:bottom w:val="nil"/>
            </w:tcBorders>
            <w:shd w:val="clear" w:color="auto" w:fill="auto"/>
          </w:tcPr>
          <w:p w14:paraId="575F9510" w14:textId="3F52C5E2" w:rsidR="007431E7" w:rsidRDefault="007431E7" w:rsidP="00B1045F">
            <w:pPr>
              <w:spacing w:before="60" w:afterLines="60" w:after="144" w:line="240" w:lineRule="auto"/>
              <w:rPr>
                <w:b/>
                <w:color w:val="1F497D"/>
                <w:szCs w:val="22"/>
              </w:rPr>
            </w:pPr>
            <w:r>
              <w:rPr>
                <w:b/>
                <w:color w:val="1F497D"/>
                <w:szCs w:val="22"/>
              </w:rPr>
              <w:t xml:space="preserve">A </w:t>
            </w:r>
            <w:r w:rsidR="005C5C30">
              <w:rPr>
                <w:b/>
                <w:color w:val="1F497D"/>
                <w:szCs w:val="22"/>
              </w:rPr>
              <w:t>science</w:t>
            </w:r>
            <w:r w:rsidR="009456A5">
              <w:rPr>
                <w:b/>
                <w:color w:val="1F497D"/>
                <w:szCs w:val="22"/>
              </w:rPr>
              <w:t>, maths</w:t>
            </w:r>
            <w:r w:rsidR="005C5C30">
              <w:rPr>
                <w:b/>
                <w:color w:val="1F497D"/>
                <w:szCs w:val="22"/>
              </w:rPr>
              <w:t xml:space="preserve"> and English roleplay </w:t>
            </w:r>
            <w:r w:rsidR="00AD0EA5">
              <w:rPr>
                <w:b/>
                <w:color w:val="1F497D"/>
                <w:szCs w:val="22"/>
              </w:rPr>
              <w:t>resource</w:t>
            </w:r>
            <w:r w:rsidR="005C5C30">
              <w:rPr>
                <w:b/>
                <w:color w:val="1F497D"/>
                <w:szCs w:val="22"/>
              </w:rPr>
              <w:t xml:space="preserve"> where children try to fight a measles epidemic</w:t>
            </w:r>
          </w:p>
          <w:p w14:paraId="5B4C069C" w14:textId="02CD32CD" w:rsidR="00883E7D" w:rsidRPr="00883E7D" w:rsidRDefault="009456A5" w:rsidP="00F5504E">
            <w:pPr>
              <w:spacing w:before="120" w:after="120"/>
            </w:pPr>
            <w:r>
              <w:t>In this exciting</w:t>
            </w:r>
            <w:r w:rsidR="00605C2C" w:rsidRPr="004270C4">
              <w:t xml:space="preserve"> </w:t>
            </w:r>
            <w:r w:rsidR="00D924E6">
              <w:t>multimedia simulation activity</w:t>
            </w:r>
            <w:r w:rsidR="00605C2C" w:rsidRPr="004270C4">
              <w:t xml:space="preserve">, children </w:t>
            </w:r>
            <w:r w:rsidR="00D924E6">
              <w:t xml:space="preserve">work to bring a </w:t>
            </w:r>
            <w:r w:rsidR="00605C2C" w:rsidRPr="004270C4">
              <w:t>local measles epidemic</w:t>
            </w:r>
            <w:r w:rsidR="00D924E6">
              <w:t xml:space="preserve"> under control</w:t>
            </w:r>
            <w:r w:rsidR="00605C2C" w:rsidRPr="004270C4">
              <w:t>.</w:t>
            </w:r>
            <w:r w:rsidR="00123C17">
              <w:t xml:space="preserve"> Children take o</w:t>
            </w:r>
            <w:r w:rsidR="00F5504E">
              <w:t>n roles in an Outbreak Control T</w:t>
            </w:r>
            <w:r w:rsidR="00123C17">
              <w:t>eam as Science Advisors, Data Analysts</w:t>
            </w:r>
            <w:r w:rsidR="00D924E6">
              <w:t xml:space="preserve">, and Healthcare Workers and use </w:t>
            </w:r>
            <w:r w:rsidR="00150D9E">
              <w:t xml:space="preserve">their maths, </w:t>
            </w:r>
            <w:r w:rsidR="00D924E6">
              <w:t xml:space="preserve">science </w:t>
            </w:r>
            <w:r w:rsidR="00150D9E">
              <w:t xml:space="preserve">and research </w:t>
            </w:r>
            <w:r w:rsidR="00D924E6">
              <w:t>skills to analyse and fight the outbreak</w:t>
            </w:r>
            <w:r w:rsidR="00CF1EBB">
              <w:t>,</w:t>
            </w:r>
            <w:r w:rsidR="00D924E6">
              <w:t xml:space="preserve"> and their English skills to communicate with the media and persuade the public to vaccinate their children. The simulation</w:t>
            </w:r>
            <w:r w:rsidR="00123C17">
              <w:t xml:space="preserve"> </w:t>
            </w:r>
            <w:r w:rsidR="00D924E6">
              <w:t xml:space="preserve">is based on real data from the 2013 Swansea measles epidemic. Children will practice using a range of upper KS2 </w:t>
            </w:r>
            <w:r w:rsidR="00CF1EBB">
              <w:t xml:space="preserve">(ages 9-11) </w:t>
            </w:r>
            <w:r w:rsidR="00D924E6">
              <w:t xml:space="preserve">maths skills in </w:t>
            </w:r>
            <w:r w:rsidR="00F5504E">
              <w:t>a</w:t>
            </w:r>
            <w:r w:rsidR="00150D9E">
              <w:t xml:space="preserve"> </w:t>
            </w:r>
            <w:r w:rsidR="00D924E6">
              <w:t>real-life context, including: line, bar and pie charts; percentages; calculating the mean; rounding answers; multi-step word problems.</w:t>
            </w:r>
          </w:p>
        </w:tc>
      </w:tr>
      <w:tr w:rsidR="00214D8F" w:rsidRPr="0005608F" w14:paraId="27165A1B" w14:textId="77777777" w:rsidTr="00883E7D">
        <w:trPr>
          <w:cantSplit/>
          <w:trHeight w:val="283"/>
        </w:trPr>
        <w:tc>
          <w:tcPr>
            <w:tcW w:w="1701" w:type="dxa"/>
            <w:tcBorders>
              <w:top w:val="nil"/>
              <w:bottom w:val="nil"/>
              <w:right w:val="single" w:sz="4" w:space="0" w:color="auto"/>
            </w:tcBorders>
            <w:shd w:val="clear" w:color="auto" w:fill="auto"/>
          </w:tcPr>
          <w:p w14:paraId="20CABDDA" w14:textId="47312D55" w:rsidR="00214D8F" w:rsidRDefault="0027451D" w:rsidP="00B1045F">
            <w:pPr>
              <w:spacing w:before="60" w:after="60"/>
              <w:rPr>
                <w:b/>
                <w:bCs/>
                <w:color w:val="1F497D"/>
                <w:szCs w:val="22"/>
              </w:rPr>
            </w:pPr>
            <w:r>
              <w:rPr>
                <w:b/>
                <w:bCs/>
                <w:color w:val="1F497D"/>
                <w:szCs w:val="22"/>
              </w:rPr>
              <w:t>Teaching t</w:t>
            </w:r>
            <w:r w:rsidR="00214D8F">
              <w:rPr>
                <w:b/>
                <w:bCs/>
                <w:color w:val="1F497D"/>
                <w:szCs w:val="22"/>
              </w:rPr>
              <w:t>ime</w:t>
            </w:r>
          </w:p>
        </w:tc>
        <w:tc>
          <w:tcPr>
            <w:tcW w:w="12347" w:type="dxa"/>
            <w:gridSpan w:val="4"/>
            <w:tcBorders>
              <w:top w:val="nil"/>
              <w:left w:val="single" w:sz="4" w:space="0" w:color="auto"/>
              <w:bottom w:val="nil"/>
            </w:tcBorders>
            <w:shd w:val="clear" w:color="auto" w:fill="auto"/>
          </w:tcPr>
          <w:p w14:paraId="1CE20CEB" w14:textId="6BD200DE" w:rsidR="00214D8F" w:rsidRPr="004F256D" w:rsidRDefault="004F256D" w:rsidP="004F256D">
            <w:pPr>
              <w:spacing w:before="60" w:after="60"/>
              <w:rPr>
                <w:color w:val="1F497D"/>
                <w:szCs w:val="22"/>
              </w:rPr>
            </w:pPr>
            <w:r>
              <w:rPr>
                <w:color w:val="1F497D"/>
                <w:szCs w:val="22"/>
              </w:rPr>
              <w:t>6 hrs approx. total</w:t>
            </w:r>
            <w:r w:rsidR="00D924E6">
              <w:rPr>
                <w:color w:val="1F497D"/>
                <w:szCs w:val="22"/>
              </w:rPr>
              <w:t xml:space="preserve"> </w:t>
            </w:r>
          </w:p>
        </w:tc>
      </w:tr>
      <w:tr w:rsidR="008631E4" w:rsidRPr="00642651" w14:paraId="471DAAB1" w14:textId="77777777" w:rsidTr="008631E4">
        <w:trPr>
          <w:cantSplit/>
          <w:trHeight w:val="283"/>
        </w:trPr>
        <w:tc>
          <w:tcPr>
            <w:tcW w:w="1701" w:type="dxa"/>
            <w:tcBorders>
              <w:top w:val="nil"/>
            </w:tcBorders>
            <w:shd w:val="clear" w:color="auto" w:fill="auto"/>
          </w:tcPr>
          <w:p w14:paraId="1F8B8345" w14:textId="2DF57F4B" w:rsidR="008631E4" w:rsidRPr="00055A5D" w:rsidRDefault="0027451D" w:rsidP="00B1045F">
            <w:pPr>
              <w:spacing w:before="60" w:after="60"/>
              <w:rPr>
                <w:b/>
                <w:bCs/>
                <w:color w:val="000000" w:themeColor="text1"/>
                <w:szCs w:val="22"/>
              </w:rPr>
            </w:pPr>
            <w:r>
              <w:rPr>
                <w:b/>
                <w:bCs/>
                <w:color w:val="1F497D"/>
                <w:szCs w:val="22"/>
              </w:rPr>
              <w:t>Key v</w:t>
            </w:r>
            <w:r w:rsidR="008631E4" w:rsidRPr="00055A5D">
              <w:rPr>
                <w:b/>
                <w:bCs/>
                <w:color w:val="1F497D"/>
                <w:szCs w:val="22"/>
              </w:rPr>
              <w:t>ocabulary</w:t>
            </w:r>
          </w:p>
        </w:tc>
        <w:tc>
          <w:tcPr>
            <w:tcW w:w="2190" w:type="dxa"/>
            <w:tcBorders>
              <w:top w:val="nil"/>
              <w:right w:val="nil"/>
            </w:tcBorders>
            <w:shd w:val="clear" w:color="auto" w:fill="auto"/>
          </w:tcPr>
          <w:p w14:paraId="4637B027" w14:textId="5568FBEE" w:rsidR="008631E4" w:rsidRPr="00055A5D" w:rsidRDefault="0027451D" w:rsidP="00B1045F">
            <w:pPr>
              <w:spacing w:before="60" w:after="60"/>
              <w:rPr>
                <w:bCs/>
                <w:color w:val="000000" w:themeColor="text1"/>
                <w:szCs w:val="22"/>
              </w:rPr>
            </w:pPr>
            <w:r>
              <w:rPr>
                <w:bCs/>
                <w:color w:val="000000" w:themeColor="text1"/>
                <w:szCs w:val="22"/>
              </w:rPr>
              <w:t>i</w:t>
            </w:r>
            <w:r w:rsidR="008631E4">
              <w:rPr>
                <w:bCs/>
                <w:color w:val="000000" w:themeColor="text1"/>
                <w:szCs w:val="22"/>
              </w:rPr>
              <w:t>mmunity</w:t>
            </w:r>
          </w:p>
        </w:tc>
        <w:tc>
          <w:tcPr>
            <w:tcW w:w="2346" w:type="dxa"/>
            <w:tcBorders>
              <w:top w:val="nil"/>
              <w:left w:val="nil"/>
              <w:right w:val="nil"/>
            </w:tcBorders>
            <w:shd w:val="clear" w:color="auto" w:fill="auto"/>
          </w:tcPr>
          <w:p w14:paraId="579098C2" w14:textId="113C0C35" w:rsidR="008631E4" w:rsidRPr="00055A5D" w:rsidRDefault="0027451D" w:rsidP="00B1045F">
            <w:pPr>
              <w:spacing w:before="60" w:after="60"/>
              <w:rPr>
                <w:bCs/>
                <w:color w:val="000000" w:themeColor="text1"/>
                <w:szCs w:val="22"/>
              </w:rPr>
            </w:pPr>
            <w:r>
              <w:rPr>
                <w:bCs/>
                <w:color w:val="000000" w:themeColor="text1"/>
                <w:szCs w:val="22"/>
              </w:rPr>
              <w:t>v</w:t>
            </w:r>
            <w:r w:rsidR="008631E4">
              <w:rPr>
                <w:bCs/>
                <w:color w:val="000000" w:themeColor="text1"/>
                <w:szCs w:val="22"/>
              </w:rPr>
              <w:t>accination</w:t>
            </w:r>
          </w:p>
        </w:tc>
        <w:tc>
          <w:tcPr>
            <w:tcW w:w="2268" w:type="dxa"/>
            <w:tcBorders>
              <w:top w:val="nil"/>
              <w:left w:val="nil"/>
              <w:right w:val="nil"/>
            </w:tcBorders>
            <w:shd w:val="clear" w:color="auto" w:fill="auto"/>
          </w:tcPr>
          <w:p w14:paraId="06F35F63" w14:textId="30D58184" w:rsidR="008631E4" w:rsidRPr="00055A5D" w:rsidRDefault="008631E4" w:rsidP="00B1045F">
            <w:pPr>
              <w:spacing w:before="60" w:after="60"/>
              <w:rPr>
                <w:bCs/>
                <w:color w:val="000000" w:themeColor="text1"/>
                <w:szCs w:val="22"/>
              </w:rPr>
            </w:pPr>
            <w:r>
              <w:rPr>
                <w:bCs/>
                <w:color w:val="000000" w:themeColor="text1"/>
                <w:szCs w:val="22"/>
              </w:rPr>
              <w:t>herd immunity</w:t>
            </w:r>
          </w:p>
        </w:tc>
        <w:tc>
          <w:tcPr>
            <w:tcW w:w="5543" w:type="dxa"/>
            <w:tcBorders>
              <w:top w:val="nil"/>
              <w:left w:val="nil"/>
            </w:tcBorders>
            <w:shd w:val="clear" w:color="auto" w:fill="auto"/>
          </w:tcPr>
          <w:p w14:paraId="616DA9F3" w14:textId="668B0803" w:rsidR="008631E4" w:rsidRPr="00055A5D" w:rsidRDefault="006D2551" w:rsidP="00B1045F">
            <w:pPr>
              <w:spacing w:before="60" w:after="60"/>
              <w:rPr>
                <w:bCs/>
                <w:color w:val="000000" w:themeColor="text1"/>
                <w:szCs w:val="22"/>
              </w:rPr>
            </w:pPr>
            <w:r>
              <w:rPr>
                <w:bCs/>
                <w:color w:val="000000" w:themeColor="text1"/>
                <w:szCs w:val="22"/>
              </w:rPr>
              <w:t>e</w:t>
            </w:r>
            <w:r w:rsidR="008631E4">
              <w:rPr>
                <w:bCs/>
                <w:color w:val="000000" w:themeColor="text1"/>
                <w:szCs w:val="22"/>
              </w:rPr>
              <w:t>vidence</w:t>
            </w:r>
          </w:p>
        </w:tc>
      </w:tr>
    </w:tbl>
    <w:p w14:paraId="39139B03" w14:textId="77777777" w:rsidR="00214D8F" w:rsidRDefault="00214D8F" w:rsidP="00214D8F">
      <w:pPr>
        <w:sectPr w:rsidR="00214D8F" w:rsidSect="00E26D0E">
          <w:type w:val="continuous"/>
          <w:pgSz w:w="16820" w:h="11900" w:orient="landscape"/>
          <w:pgMar w:top="1021" w:right="1440" w:bottom="1021" w:left="1440" w:header="708" w:footer="708" w:gutter="0"/>
          <w:cols w:space="708"/>
          <w:docGrid w:linePitch="360"/>
        </w:sectPr>
      </w:pPr>
    </w:p>
    <w:p w14:paraId="06110559" w14:textId="5606DA22" w:rsidR="008631E4" w:rsidRPr="008631E4" w:rsidRDefault="008631E4" w:rsidP="008631E4">
      <w:pPr>
        <w:spacing w:before="120" w:after="120"/>
        <w:rPr>
          <w:b/>
        </w:rPr>
      </w:pPr>
      <w:r w:rsidRPr="008631E4">
        <w:rPr>
          <w:b/>
        </w:rPr>
        <w:lastRenderedPageBreak/>
        <w:t>INTRODUCTION</w:t>
      </w:r>
    </w:p>
    <w:p w14:paraId="3C9C5FB9" w14:textId="19EBCEB6" w:rsidR="008631E4" w:rsidRPr="004270C4" w:rsidRDefault="008631E4" w:rsidP="008631E4">
      <w:pPr>
        <w:spacing w:before="120" w:after="120"/>
      </w:pPr>
      <w:r w:rsidRPr="004270C4">
        <w:t xml:space="preserve">The </w:t>
      </w:r>
      <w:r w:rsidR="00AD0EA5">
        <w:t>resource</w:t>
      </w:r>
      <w:r w:rsidRPr="004270C4">
        <w:t xml:space="preserve"> is split into four “episodes”. Each episode is designed to be completed in one lesson. </w:t>
      </w:r>
      <w:r>
        <w:t>Some</w:t>
      </w:r>
      <w:r w:rsidR="00AD0EA5">
        <w:t xml:space="preserve"> teachers run the whole resource</w:t>
      </w:r>
      <w:r w:rsidRPr="004270C4">
        <w:t xml:space="preserve"> over two mornings. Maths and English are an essential part of this activity, so teachers </w:t>
      </w:r>
      <w:r w:rsidR="009456A5">
        <w:t>might</w:t>
      </w:r>
      <w:r w:rsidRPr="004270C4">
        <w:t xml:space="preserve"> consider allocating maths and English time to it.</w:t>
      </w:r>
    </w:p>
    <w:p w14:paraId="5F82A80A" w14:textId="564DCC1B" w:rsidR="00877568" w:rsidRPr="00150D9E" w:rsidRDefault="008631E4" w:rsidP="008631E4">
      <w:pPr>
        <w:spacing w:before="120" w:after="120"/>
      </w:pPr>
      <w:r w:rsidRPr="004270C4">
        <w:t xml:space="preserve">Each episode is led by </w:t>
      </w:r>
      <w:r w:rsidR="0027451D">
        <w:t xml:space="preserve">a </w:t>
      </w:r>
      <w:r w:rsidRPr="004270C4">
        <w:t>multimedia Power</w:t>
      </w:r>
      <w:r>
        <w:t>P</w:t>
      </w:r>
      <w:r w:rsidRPr="004270C4">
        <w:t>oint presentation</w:t>
      </w:r>
      <w:r w:rsidR="0027451D">
        <w:t xml:space="preserve"> (split into two files because they are large)</w:t>
      </w:r>
      <w:r w:rsidRPr="004270C4">
        <w:t xml:space="preserve"> </w:t>
      </w:r>
      <w:r w:rsidR="009456A5">
        <w:t xml:space="preserve">that will be </w:t>
      </w:r>
      <w:r w:rsidRPr="004270C4">
        <w:t>controlled by the teacher</w:t>
      </w:r>
      <w:r w:rsidR="00877568">
        <w:t xml:space="preserve"> (the “</w:t>
      </w:r>
      <w:r>
        <w:t>Teacher P</w:t>
      </w:r>
      <w:r w:rsidRPr="004270C4">
        <w:t>resentation</w:t>
      </w:r>
      <w:r w:rsidR="009456A5">
        <w:t>s</w:t>
      </w:r>
      <w:r w:rsidRPr="004270C4">
        <w:t xml:space="preserve">”).  This provides the narrative of the outbreak, and the </w:t>
      </w:r>
      <w:r w:rsidR="00150D9E">
        <w:rPr>
          <w:b/>
        </w:rPr>
        <w:t xml:space="preserve">weekly number of new cases </w:t>
      </w:r>
      <w:r w:rsidR="00150D9E">
        <w:t>over the 36 weeks of the simulated outbreak.</w:t>
      </w:r>
      <w:r w:rsidR="00CF1EBB">
        <w:t xml:space="preserve"> </w:t>
      </w:r>
      <w:r w:rsidR="009456A5">
        <w:t xml:space="preserve">The files are large, so low resolution versions are included in case the bigger files don’t play on your school system. </w:t>
      </w:r>
    </w:p>
    <w:p w14:paraId="652F0E08" w14:textId="082BB4CC" w:rsidR="008631E4" w:rsidRPr="004270C4" w:rsidRDefault="00877568" w:rsidP="008631E4">
      <w:pPr>
        <w:spacing w:before="120" w:after="120"/>
      </w:pPr>
      <w:r>
        <w:t>The class is split up into</w:t>
      </w:r>
      <w:r w:rsidR="008631E4" w:rsidRPr="004270C4">
        <w:t xml:space="preserve"> </w:t>
      </w:r>
      <w:r w:rsidR="008631E4" w:rsidRPr="00877568">
        <w:rPr>
          <w:b/>
        </w:rPr>
        <w:t xml:space="preserve">Outbreak Control </w:t>
      </w:r>
      <w:r w:rsidR="008631E4" w:rsidRPr="0027451D">
        <w:rPr>
          <w:b/>
        </w:rPr>
        <w:t>Team</w:t>
      </w:r>
      <w:r w:rsidRPr="0027451D">
        <w:rPr>
          <w:b/>
        </w:rPr>
        <w:t>s</w:t>
      </w:r>
      <w:r>
        <w:t xml:space="preserve">, made of up children acting in one of three roles: </w:t>
      </w:r>
      <w:r w:rsidR="008631E4" w:rsidRPr="009456A5">
        <w:rPr>
          <w:b/>
        </w:rPr>
        <w:t>data analysts</w:t>
      </w:r>
      <w:r w:rsidR="008631E4" w:rsidRPr="004270C4">
        <w:t xml:space="preserve">, </w:t>
      </w:r>
      <w:r w:rsidR="008631E4" w:rsidRPr="009456A5">
        <w:rPr>
          <w:b/>
        </w:rPr>
        <w:t>science advisors</w:t>
      </w:r>
      <w:r w:rsidR="008631E4" w:rsidRPr="004270C4">
        <w:t xml:space="preserve"> and </w:t>
      </w:r>
      <w:r w:rsidR="008631E4" w:rsidRPr="009456A5">
        <w:rPr>
          <w:b/>
        </w:rPr>
        <w:t>healthcare workers</w:t>
      </w:r>
      <w:r w:rsidR="008631E4" w:rsidRPr="004270C4">
        <w:t xml:space="preserve">.  Each </w:t>
      </w:r>
      <w:r>
        <w:t>role</w:t>
      </w:r>
      <w:r w:rsidR="008631E4" w:rsidRPr="004270C4">
        <w:t xml:space="preserve"> will be given their own task shee</w:t>
      </w:r>
      <w:r>
        <w:t>t</w:t>
      </w:r>
      <w:r w:rsidR="009456A5">
        <w:t>s</w:t>
      </w:r>
      <w:r>
        <w:t xml:space="preserve"> for each episode, contained in a separate PowerPoint (the “Pupil Sheets”). These have been designed so you can print </w:t>
      </w:r>
      <w:r w:rsidR="00E205B6">
        <w:t xml:space="preserve">them out in </w:t>
      </w:r>
      <w:r w:rsidR="00E205B6" w:rsidRPr="009456A5">
        <w:rPr>
          <w:b/>
        </w:rPr>
        <w:t>black and white</w:t>
      </w:r>
      <w:r w:rsidR="00E205B6">
        <w:t xml:space="preserve">, and also as </w:t>
      </w:r>
      <w:r w:rsidRPr="009456A5">
        <w:rPr>
          <w:b/>
        </w:rPr>
        <w:t>two slides per A4</w:t>
      </w:r>
      <w:r>
        <w:t xml:space="preserve"> page if you wish.</w:t>
      </w:r>
      <w:r w:rsidR="00E205B6">
        <w:t xml:space="preserve"> </w:t>
      </w:r>
      <w:r w:rsidR="009456A5">
        <w:t>You can also edit the PowerPoints to further differentiate for different abilities.</w:t>
      </w:r>
    </w:p>
    <w:p w14:paraId="593A4117" w14:textId="56040341" w:rsidR="008631E4" w:rsidRPr="004270C4" w:rsidRDefault="009456A5" w:rsidP="008631E4">
      <w:pPr>
        <w:spacing w:before="120" w:after="120"/>
      </w:pPr>
      <w:r>
        <w:t>Children</w:t>
      </w:r>
      <w:r w:rsidR="008631E4" w:rsidRPr="004270C4">
        <w:t xml:space="preserve"> use their understanding of vaccination and pattern</w:t>
      </w:r>
      <w:r>
        <w:t>-</w:t>
      </w:r>
      <w:r w:rsidR="008631E4" w:rsidRPr="004270C4">
        <w:t xml:space="preserve">finding in data from their work </w:t>
      </w:r>
      <w:r w:rsidR="008631E4" w:rsidRPr="00877568">
        <w:t xml:space="preserve">in </w:t>
      </w:r>
      <w:r w:rsidR="008631E4" w:rsidRPr="00877568">
        <w:rPr>
          <w:b/>
          <w:u w:val="single"/>
        </w:rPr>
        <w:t>The Speckled Monster</w:t>
      </w:r>
      <w:r w:rsidR="00877568">
        <w:t xml:space="preserve"> </w:t>
      </w:r>
      <w:r w:rsidR="00AD0EA5">
        <w:t>resource</w:t>
      </w:r>
      <w:r w:rsidR="00150D9E">
        <w:t>, along with their</w:t>
      </w:r>
      <w:r w:rsidR="008631E4" w:rsidRPr="004270C4">
        <w:t xml:space="preserve"> </w:t>
      </w:r>
      <w:r>
        <w:t xml:space="preserve">general KS2 </w:t>
      </w:r>
      <w:r w:rsidR="008631E4" w:rsidRPr="004270C4">
        <w:t>science, m</w:t>
      </w:r>
      <w:r w:rsidR="00150D9E">
        <w:t xml:space="preserve">aths, research and </w:t>
      </w:r>
      <w:r w:rsidR="008631E4" w:rsidRPr="004270C4">
        <w:t>Engl</w:t>
      </w:r>
      <w:r>
        <w:t>ish skills, to bring the outbreak under control. It’</w:t>
      </w:r>
      <w:r w:rsidR="008631E4" w:rsidRPr="004270C4">
        <w:t>s a race against time: the outbreak soon turns into an epidemic, a</w:t>
      </w:r>
      <w:r>
        <w:t>nd some people even start dying!</w:t>
      </w:r>
    </w:p>
    <w:p w14:paraId="2ADFF6AF" w14:textId="2BD18FF2" w:rsidR="008631E4" w:rsidRPr="004270C4" w:rsidRDefault="00CC3E51" w:rsidP="008631E4">
      <w:pPr>
        <w:spacing w:before="120" w:after="120"/>
      </w:pPr>
      <w:r>
        <w:t>Children</w:t>
      </w:r>
      <w:r w:rsidR="008631E4" w:rsidRPr="004270C4">
        <w:t xml:space="preserve"> will monitor the number of new cases each week, determine where the outbreak started and which age groups are being affected, and decide what measures to take to stop it. Sometimes groups will need to work together and share information, or come together as a whole class for discussion. The activity brings the data to life and shows that </w:t>
      </w:r>
      <w:r w:rsidR="008631E4" w:rsidRPr="004270C4">
        <w:rPr>
          <w:b/>
        </w:rPr>
        <w:t>every graph tells a story</w:t>
      </w:r>
      <w:r w:rsidR="008631E4" w:rsidRPr="004270C4">
        <w:t xml:space="preserve">.  </w:t>
      </w:r>
      <w:r w:rsidR="00877568">
        <w:t>Children</w:t>
      </w:r>
      <w:r w:rsidR="008631E4" w:rsidRPr="004270C4">
        <w:t xml:space="preserve"> will have to </w:t>
      </w:r>
      <w:r w:rsidR="008631E4" w:rsidRPr="004270C4">
        <w:rPr>
          <w:b/>
        </w:rPr>
        <w:t>work and think scientifically</w:t>
      </w:r>
      <w:r w:rsidR="008631E4" w:rsidRPr="004270C4">
        <w:t xml:space="preserve"> by finding scientific explanations and solutions to the outbreak – but they will also need to communicate clearly and persuasively with the general public through press conferences, leaflets and report writing. </w:t>
      </w:r>
      <w:r w:rsidR="00877568">
        <w:t>Through their data analysis and research</w:t>
      </w:r>
      <w:r w:rsidR="008631E4" w:rsidRPr="004270C4">
        <w:t xml:space="preserve"> </w:t>
      </w:r>
      <w:r w:rsidR="00150D9E">
        <w:t xml:space="preserve">they </w:t>
      </w:r>
      <w:r w:rsidR="008631E4" w:rsidRPr="004270C4">
        <w:t xml:space="preserve">discover that the local epidemic has resulted from a low uptake of the MMR vaccine and that the best way to stop it is to </w:t>
      </w:r>
      <w:r w:rsidR="00150D9E">
        <w:t>persuade</w:t>
      </w:r>
      <w:r w:rsidR="008631E4" w:rsidRPr="004270C4">
        <w:t xml:space="preserve"> parents to vaccinate </w:t>
      </w:r>
      <w:r w:rsidR="00150D9E">
        <w:t>their children</w:t>
      </w:r>
      <w:r w:rsidR="008631E4" w:rsidRPr="004270C4">
        <w:t xml:space="preserve">. </w:t>
      </w:r>
    </w:p>
    <w:p w14:paraId="6D075D8E" w14:textId="09652674" w:rsidR="008631E4" w:rsidRPr="00CD5911" w:rsidRDefault="008631E4" w:rsidP="008631E4">
      <w:pPr>
        <w:spacing w:before="120" w:after="120"/>
      </w:pPr>
      <w:r w:rsidRPr="004270C4">
        <w:rPr>
          <w:b/>
        </w:rPr>
        <w:t>This activity is based upon real data and</w:t>
      </w:r>
      <w:r w:rsidR="00CC3E51">
        <w:rPr>
          <w:b/>
        </w:rPr>
        <w:t xml:space="preserve"> government responses during a</w:t>
      </w:r>
      <w:r w:rsidRPr="004270C4">
        <w:rPr>
          <w:b/>
        </w:rPr>
        <w:t xml:space="preserve"> measles outbreak in </w:t>
      </w:r>
      <w:r w:rsidR="00150D9E">
        <w:rPr>
          <w:b/>
        </w:rPr>
        <w:t xml:space="preserve">Wales </w:t>
      </w:r>
      <w:r w:rsidRPr="004270C4">
        <w:rPr>
          <w:b/>
        </w:rPr>
        <w:t>in 2012-2013.</w:t>
      </w:r>
      <w:r w:rsidR="00CD5911">
        <w:rPr>
          <w:b/>
        </w:rPr>
        <w:t xml:space="preserve"> </w:t>
      </w:r>
      <w:r w:rsidR="00CD5911">
        <w:t>However, the area</w:t>
      </w:r>
      <w:r w:rsidR="009456A5">
        <w:t xml:space="preserve"> in the simulation is not named</w:t>
      </w:r>
      <w:r w:rsidR="00CD5911">
        <w:t xml:space="preserve"> so that you can pretend the outbreak is happening in your local area.</w:t>
      </w:r>
    </w:p>
    <w:p w14:paraId="048DFA32" w14:textId="77777777" w:rsidR="008631E4" w:rsidRDefault="008631E4" w:rsidP="008631E4">
      <w:pPr>
        <w:spacing w:before="120" w:after="120"/>
        <w:rPr>
          <w:b/>
        </w:rPr>
      </w:pPr>
    </w:p>
    <w:p w14:paraId="2B8DB584" w14:textId="77777777" w:rsidR="00CD5911" w:rsidRDefault="00CD5911" w:rsidP="008631E4">
      <w:pPr>
        <w:spacing w:before="120" w:after="120"/>
        <w:rPr>
          <w:b/>
        </w:rPr>
      </w:pPr>
    </w:p>
    <w:p w14:paraId="0B8FCF3A" w14:textId="77777777" w:rsidR="008631E4" w:rsidRPr="004270C4" w:rsidRDefault="008631E4" w:rsidP="008631E4">
      <w:pPr>
        <w:spacing w:before="120" w:after="120"/>
        <w:rPr>
          <w:b/>
        </w:rPr>
      </w:pPr>
      <w:r w:rsidRPr="004270C4">
        <w:rPr>
          <w:b/>
        </w:rPr>
        <w:t>Episode One</w:t>
      </w:r>
    </w:p>
    <w:p w14:paraId="270D9A65" w14:textId="18EF7A0F" w:rsidR="008631E4" w:rsidRPr="004270C4" w:rsidRDefault="008631E4" w:rsidP="008631E4">
      <w:pPr>
        <w:spacing w:before="120" w:after="120"/>
      </w:pPr>
      <w:r w:rsidRPr="004270C4">
        <w:t xml:space="preserve">In this episode, four local (fictional) children </w:t>
      </w:r>
      <w:r w:rsidR="00CD5911">
        <w:t xml:space="preserve">in your local area </w:t>
      </w:r>
      <w:r w:rsidRPr="004270C4">
        <w:t>contract measles and the measles outbreak begins.</w:t>
      </w:r>
    </w:p>
    <w:p w14:paraId="4FE8E29E" w14:textId="742FDAD0" w:rsidR="008631E4" w:rsidRPr="004270C4" w:rsidRDefault="008631E4" w:rsidP="008631E4">
      <w:pPr>
        <w:spacing w:before="120" w:after="120"/>
        <w:rPr>
          <w:b/>
        </w:rPr>
      </w:pPr>
      <w:r w:rsidRPr="004270C4">
        <w:t>The class acts as</w:t>
      </w:r>
      <w:r w:rsidR="00CC3E51">
        <w:t xml:space="preserve"> an Outbreak Control Team (OCT).</w:t>
      </w:r>
      <w:r w:rsidRPr="004270C4">
        <w:t xml:space="preserve"> Split the class into mini OCTs, bringing together people with different roles: </w:t>
      </w:r>
      <w:r w:rsidRPr="004270C4">
        <w:br/>
      </w:r>
      <w:r w:rsidRPr="004270C4">
        <w:rPr>
          <w:b/>
        </w:rPr>
        <w:t xml:space="preserve">data analysts </w:t>
      </w:r>
      <w:r w:rsidRPr="004270C4">
        <w:rPr>
          <w:b/>
        </w:rPr>
        <w:br/>
        <w:t xml:space="preserve">health care workers </w:t>
      </w:r>
      <w:r w:rsidRPr="004270C4">
        <w:rPr>
          <w:b/>
        </w:rPr>
        <w:br/>
        <w:t xml:space="preserve">science advisors. </w:t>
      </w:r>
    </w:p>
    <w:p w14:paraId="344A9DA4" w14:textId="7938B17E" w:rsidR="008631E4" w:rsidRPr="004270C4" w:rsidRDefault="00CC3E51" w:rsidP="008631E4">
      <w:pPr>
        <w:spacing w:before="120" w:after="120"/>
        <w:rPr>
          <w:b/>
          <w:color w:val="006600"/>
        </w:rPr>
      </w:pPr>
      <w:r>
        <w:rPr>
          <w:b/>
          <w:color w:val="006600"/>
        </w:rPr>
        <w:t xml:space="preserve">[Create mini OCTs </w:t>
      </w:r>
      <w:r w:rsidR="008631E4" w:rsidRPr="004270C4">
        <w:rPr>
          <w:b/>
          <w:color w:val="006600"/>
        </w:rPr>
        <w:t xml:space="preserve">consisting of two children of each role so that each child works with a partner in the same role, </w:t>
      </w:r>
      <w:r w:rsidR="00CD5911">
        <w:rPr>
          <w:b/>
          <w:color w:val="006600"/>
        </w:rPr>
        <w:t>totalling</w:t>
      </w:r>
      <w:r w:rsidR="008631E4" w:rsidRPr="004270C4">
        <w:rPr>
          <w:b/>
          <w:color w:val="006600"/>
        </w:rPr>
        <w:t xml:space="preserve"> six children per  mini OCT (some teams may be larger depending on class size)]</w:t>
      </w:r>
    </w:p>
    <w:p w14:paraId="2D8E790B" w14:textId="77777777" w:rsidR="008631E4" w:rsidRPr="004270C4" w:rsidRDefault="008631E4" w:rsidP="008631E4">
      <w:pPr>
        <w:spacing w:before="120" w:after="120"/>
      </w:pPr>
      <w:r w:rsidRPr="004270C4">
        <w:lastRenderedPageBreak/>
        <w:t xml:space="preserve">Members of the OCT undergo a training activity. </w:t>
      </w:r>
      <w:r w:rsidRPr="004270C4">
        <w:rPr>
          <w:b/>
          <w:color w:val="006600"/>
        </w:rPr>
        <w:t>[Independent learning using Pupil Sheets provided]</w:t>
      </w:r>
    </w:p>
    <w:p w14:paraId="4DC65404" w14:textId="6A2A8ABD" w:rsidR="008631E4" w:rsidRPr="004270C4" w:rsidRDefault="008631E4" w:rsidP="008631E4">
      <w:pPr>
        <w:spacing w:before="120" w:after="120"/>
      </w:pPr>
      <w:r w:rsidRPr="004270C4">
        <w:t xml:space="preserve">At the end of the episode, the class comes together for their first </w:t>
      </w:r>
      <w:r w:rsidR="00CC3E51">
        <w:t>Outbreak Control Te</w:t>
      </w:r>
      <w:r w:rsidRPr="004270C4">
        <w:t>am meeting. The class pools together their learning to answer a series of questions, including where the outbreak started, who is at risk of catching measles from the children, and whose health is at grea</w:t>
      </w:r>
      <w:r w:rsidR="00CC3E51">
        <w:t xml:space="preserve">test risk if they did catch </w:t>
      </w:r>
      <w:r w:rsidRPr="004270C4">
        <w:t>measles.</w:t>
      </w:r>
    </w:p>
    <w:p w14:paraId="4C92000F" w14:textId="77777777" w:rsidR="008631E4" w:rsidRPr="004270C4" w:rsidRDefault="008631E4" w:rsidP="008631E4">
      <w:pPr>
        <w:spacing w:before="120" w:after="120"/>
        <w:rPr>
          <w:b/>
          <w:color w:val="006600"/>
        </w:rPr>
      </w:pPr>
      <w:r w:rsidRPr="004270C4">
        <w:rPr>
          <w:b/>
          <w:color w:val="006600"/>
        </w:rPr>
        <w:t>[Teacher leads whole-class discussion following group talk]</w:t>
      </w:r>
      <w:r w:rsidRPr="004270C4">
        <w:rPr>
          <w:b/>
          <w:color w:val="006600"/>
        </w:rPr>
        <w:br/>
      </w:r>
      <w:r w:rsidRPr="004270C4">
        <w:rPr>
          <w:b/>
          <w:color w:val="006600"/>
        </w:rPr>
        <w:br/>
      </w:r>
    </w:p>
    <w:p w14:paraId="18191ACA" w14:textId="77777777" w:rsidR="008631E4" w:rsidRPr="004270C4" w:rsidRDefault="008631E4" w:rsidP="008631E4">
      <w:pPr>
        <w:spacing w:before="120" w:after="120"/>
        <w:rPr>
          <w:b/>
        </w:rPr>
      </w:pPr>
      <w:r w:rsidRPr="004270C4">
        <w:rPr>
          <w:b/>
        </w:rPr>
        <w:t>Episode Two</w:t>
      </w:r>
    </w:p>
    <w:p w14:paraId="16257AF9" w14:textId="0EFE296F" w:rsidR="008631E4" w:rsidRPr="004270C4" w:rsidRDefault="008631E4" w:rsidP="008631E4">
      <w:pPr>
        <w:spacing w:before="120" w:after="120"/>
      </w:pPr>
      <w:r w:rsidRPr="004270C4">
        <w:t>In this episode, the outbreak continues and the OCT</w:t>
      </w:r>
      <w:r w:rsidR="00CC3E51">
        <w:t>s</w:t>
      </w:r>
      <w:r w:rsidRPr="004270C4">
        <w:t xml:space="preserve"> must try and predict whether this will become a major outbreak. They also take their first action to combat the outbreak. </w:t>
      </w:r>
    </w:p>
    <w:p w14:paraId="36EB4FCA" w14:textId="77777777" w:rsidR="008631E4" w:rsidRPr="004270C4" w:rsidRDefault="008631E4" w:rsidP="008631E4">
      <w:pPr>
        <w:spacing w:before="120" w:after="120"/>
      </w:pPr>
      <w:r w:rsidRPr="004270C4">
        <w:t>The data analysts and science advisors use data on vaccination uptake in the area and an understanding of ‘herd immunity’ to assess whether a major outbreak is likely.</w:t>
      </w:r>
    </w:p>
    <w:p w14:paraId="7C60CE19" w14:textId="04515A42" w:rsidR="008631E4" w:rsidRPr="004270C4" w:rsidRDefault="008631E4" w:rsidP="008631E4">
      <w:pPr>
        <w:spacing w:before="120" w:after="120"/>
      </w:pPr>
      <w:r w:rsidRPr="004270C4">
        <w:t>The healthcare workers research into the very small chances o</w:t>
      </w:r>
      <w:r w:rsidR="00CD5911">
        <w:t>f death from measles and read a</w:t>
      </w:r>
      <w:r w:rsidRPr="004270C4">
        <w:t xml:space="preserve"> piece written by Roald Dahl, whose daughter sadly died of the disease. They look at the safety of the MMR vaccine.</w:t>
      </w:r>
    </w:p>
    <w:p w14:paraId="28CF8D7E" w14:textId="77777777" w:rsidR="008631E4" w:rsidRPr="004270C4" w:rsidRDefault="008631E4" w:rsidP="008631E4">
      <w:pPr>
        <w:spacing w:before="120" w:after="120"/>
        <w:rPr>
          <w:b/>
          <w:color w:val="006600"/>
        </w:rPr>
      </w:pPr>
      <w:r w:rsidRPr="004270C4">
        <w:rPr>
          <w:b/>
          <w:color w:val="006600"/>
        </w:rPr>
        <w:t>[Independent learning using Pupil Sheets provided and internet links]</w:t>
      </w:r>
    </w:p>
    <w:p w14:paraId="3D73F0B7" w14:textId="40003C7D" w:rsidR="008631E4" w:rsidRPr="004270C4" w:rsidRDefault="008631E4" w:rsidP="008631E4">
      <w:pPr>
        <w:spacing w:before="120" w:after="120"/>
        <w:rPr>
          <w:b/>
          <w:color w:val="006600"/>
        </w:rPr>
      </w:pPr>
      <w:r w:rsidRPr="004270C4">
        <w:t xml:space="preserve">The Outbreak Control team gets together to discuss how poor vaccine coverage </w:t>
      </w:r>
      <w:r w:rsidR="00CD5911">
        <w:t xml:space="preserve">in the area </w:t>
      </w:r>
      <w:r w:rsidRPr="004270C4">
        <w:t>means this could lead to a major outbreak.</w:t>
      </w:r>
      <w:r w:rsidRPr="004270C4">
        <w:br/>
      </w:r>
      <w:r w:rsidRPr="004270C4">
        <w:rPr>
          <w:b/>
          <w:color w:val="006600"/>
        </w:rPr>
        <w:t>[Teacher led whole-class discussion]</w:t>
      </w:r>
    </w:p>
    <w:p w14:paraId="23E6836F" w14:textId="641D6F2F" w:rsidR="008631E4" w:rsidRPr="004270C4" w:rsidRDefault="008631E4" w:rsidP="008631E4">
      <w:pPr>
        <w:spacing w:before="120" w:after="120"/>
      </w:pPr>
      <w:r w:rsidRPr="004270C4">
        <w:t>The team must then make decisions on which emergency measures to enforce to try to slow the spread of the disease. Tough decisions must be made.</w:t>
      </w:r>
    </w:p>
    <w:p w14:paraId="5D4D02D4" w14:textId="77777777" w:rsidR="008631E4" w:rsidRPr="004270C4" w:rsidRDefault="008631E4" w:rsidP="008631E4">
      <w:pPr>
        <w:spacing w:before="120" w:after="120"/>
        <w:rPr>
          <w:b/>
          <w:color w:val="006600"/>
        </w:rPr>
      </w:pPr>
      <w:r w:rsidRPr="004270C4">
        <w:rPr>
          <w:b/>
          <w:color w:val="006600"/>
        </w:rPr>
        <w:t>[Teacher led whole-class discussion]</w:t>
      </w:r>
    </w:p>
    <w:p w14:paraId="6E72601F" w14:textId="048DDB19" w:rsidR="008631E4" w:rsidRPr="004270C4" w:rsidRDefault="008631E4" w:rsidP="008631E4">
      <w:pPr>
        <w:spacing w:before="120" w:after="120"/>
      </w:pPr>
      <w:r w:rsidRPr="004270C4">
        <w:t xml:space="preserve">The sad death of a man with measles leads to intense </w:t>
      </w:r>
      <w:r w:rsidR="00CD5911">
        <w:t>interest from the media</w:t>
      </w:r>
      <w:r w:rsidRPr="004270C4">
        <w:t>.</w:t>
      </w:r>
    </w:p>
    <w:p w14:paraId="34DE6EB0" w14:textId="77777777" w:rsidR="008631E4" w:rsidRPr="004270C4" w:rsidRDefault="008631E4" w:rsidP="008631E4">
      <w:pPr>
        <w:spacing w:before="120" w:after="120"/>
      </w:pPr>
      <w:r w:rsidRPr="004270C4">
        <w:t>The team must prepare to hold a press conference and answer the tough questions from the press …</w:t>
      </w:r>
    </w:p>
    <w:p w14:paraId="54491F4B" w14:textId="77777777" w:rsidR="008631E4" w:rsidRPr="004270C4" w:rsidRDefault="008631E4" w:rsidP="008631E4">
      <w:pPr>
        <w:spacing w:before="120" w:after="120"/>
        <w:rPr>
          <w:b/>
          <w:color w:val="006600"/>
        </w:rPr>
      </w:pPr>
      <w:r w:rsidRPr="004270C4">
        <w:rPr>
          <w:b/>
          <w:color w:val="006600"/>
        </w:rPr>
        <w:t>[paired talk]</w:t>
      </w:r>
    </w:p>
    <w:p w14:paraId="1442536B" w14:textId="511B0F45" w:rsidR="008631E4" w:rsidRPr="004270C4" w:rsidRDefault="008631E4" w:rsidP="008631E4">
      <w:pPr>
        <w:spacing w:before="120" w:after="120"/>
      </w:pPr>
      <w:r w:rsidRPr="004270C4">
        <w:t>…before responding at the press conference</w:t>
      </w:r>
      <w:r w:rsidR="00CD5911">
        <w:t>.</w:t>
      </w:r>
    </w:p>
    <w:p w14:paraId="4F86FB2C" w14:textId="77777777" w:rsidR="008631E4" w:rsidRPr="004270C4" w:rsidRDefault="008631E4" w:rsidP="008631E4">
      <w:pPr>
        <w:spacing w:before="120" w:after="120"/>
        <w:rPr>
          <w:b/>
        </w:rPr>
      </w:pPr>
      <w:r w:rsidRPr="004270C4">
        <w:rPr>
          <w:b/>
          <w:color w:val="006600"/>
        </w:rPr>
        <w:t>[Teacher led whole class activity]</w:t>
      </w:r>
      <w:r w:rsidRPr="004270C4">
        <w:rPr>
          <w:b/>
          <w:color w:val="006600"/>
        </w:rPr>
        <w:br w:type="page"/>
      </w:r>
      <w:r w:rsidRPr="004270C4">
        <w:rPr>
          <w:b/>
        </w:rPr>
        <w:lastRenderedPageBreak/>
        <w:t>Episode</w:t>
      </w:r>
      <w:r>
        <w:rPr>
          <w:b/>
        </w:rPr>
        <w:t xml:space="preserve"> Three</w:t>
      </w:r>
    </w:p>
    <w:p w14:paraId="085EB5E2" w14:textId="54D5F1C2" w:rsidR="008631E4" w:rsidRPr="004270C4" w:rsidRDefault="008631E4" w:rsidP="008631E4">
      <w:pPr>
        <w:spacing w:before="120" w:after="120"/>
      </w:pPr>
      <w:r w:rsidRPr="004270C4">
        <w:t>In this episode, numbers</w:t>
      </w:r>
      <w:r w:rsidR="00CC3E51">
        <w:t xml:space="preserve"> of measles cases</w:t>
      </w:r>
      <w:r w:rsidRPr="004270C4">
        <w:t xml:space="preserve"> continue to rise further and the team must use persuasive writing to convince parents to get their children vaccinated. The data analysts must use a formal written letter to persuade the government to send large supplies of the vaccine</w:t>
      </w:r>
      <w:r w:rsidR="00CC3E51">
        <w:t xml:space="preserve"> to the vaccination clinics</w:t>
      </w:r>
      <w:r w:rsidRPr="004270C4">
        <w:t>.</w:t>
      </w:r>
    </w:p>
    <w:p w14:paraId="34744BFC" w14:textId="77777777" w:rsidR="008631E4" w:rsidRPr="004270C4" w:rsidRDefault="008631E4" w:rsidP="008631E4">
      <w:pPr>
        <w:spacing w:before="120" w:after="120"/>
        <w:rPr>
          <w:b/>
          <w:color w:val="006600"/>
        </w:rPr>
      </w:pPr>
      <w:r w:rsidRPr="004270C4">
        <w:rPr>
          <w:b/>
          <w:color w:val="006600"/>
        </w:rPr>
        <w:t>[Independent learning]</w:t>
      </w:r>
    </w:p>
    <w:p w14:paraId="6C93D4D1" w14:textId="77777777" w:rsidR="008631E4" w:rsidRPr="004270C4" w:rsidRDefault="008631E4" w:rsidP="008631E4">
      <w:pPr>
        <w:spacing w:before="120" w:after="120"/>
      </w:pPr>
      <w:r w:rsidRPr="004270C4">
        <w:t>Cases rise steeply and the data analysts issue a red alert. The team must decide which age children to vaccinate first and where to set up the vaccination clinics.</w:t>
      </w:r>
    </w:p>
    <w:p w14:paraId="7E5840B2" w14:textId="77777777" w:rsidR="008631E4" w:rsidRPr="004270C4" w:rsidRDefault="008631E4" w:rsidP="008631E4">
      <w:pPr>
        <w:spacing w:before="120" w:after="120"/>
        <w:rPr>
          <w:b/>
          <w:color w:val="006600"/>
        </w:rPr>
      </w:pPr>
      <w:r w:rsidRPr="004270C4">
        <w:rPr>
          <w:b/>
          <w:color w:val="006600"/>
        </w:rPr>
        <w:t>[Teacher led class discussion]</w:t>
      </w:r>
    </w:p>
    <w:p w14:paraId="1AB6E6BA" w14:textId="77777777" w:rsidR="008631E4" w:rsidRDefault="008631E4" w:rsidP="008631E4">
      <w:pPr>
        <w:spacing w:before="120" w:after="120"/>
      </w:pPr>
      <w:r>
        <w:t xml:space="preserve">But at the same time as the vaccination programme starts, the numbers start to spiral up. </w:t>
      </w:r>
    </w:p>
    <w:p w14:paraId="75BE1CFF" w14:textId="77777777" w:rsidR="008631E4" w:rsidRDefault="008631E4" w:rsidP="008631E4">
      <w:pPr>
        <w:spacing w:before="120" w:after="120"/>
      </w:pPr>
      <w:r>
        <w:t>The episode ends on a cliffhanger… will next week’s figures go down or up?</w:t>
      </w:r>
    </w:p>
    <w:p w14:paraId="196B6204" w14:textId="77777777" w:rsidR="008631E4" w:rsidRPr="004270C4" w:rsidRDefault="008631E4" w:rsidP="008631E4">
      <w:pPr>
        <w:spacing w:before="120" w:after="120"/>
        <w:rPr>
          <w:b/>
        </w:rPr>
      </w:pPr>
    </w:p>
    <w:p w14:paraId="479C0533" w14:textId="77777777" w:rsidR="008631E4" w:rsidRPr="004270C4" w:rsidRDefault="008631E4" w:rsidP="008631E4">
      <w:pPr>
        <w:spacing w:before="120" w:after="120"/>
        <w:rPr>
          <w:b/>
        </w:rPr>
      </w:pPr>
      <w:r w:rsidRPr="004270C4">
        <w:rPr>
          <w:b/>
        </w:rPr>
        <w:t>Episode</w:t>
      </w:r>
      <w:r>
        <w:rPr>
          <w:b/>
        </w:rPr>
        <w:t xml:space="preserve"> Four</w:t>
      </w:r>
    </w:p>
    <w:p w14:paraId="478055E3" w14:textId="77777777" w:rsidR="008631E4" w:rsidRDefault="008631E4" w:rsidP="008631E4">
      <w:pPr>
        <w:spacing w:before="120" w:after="120"/>
      </w:pPr>
      <w:r>
        <w:t>The final episode begins with the number of cases rising to its highest ever level.</w:t>
      </w:r>
    </w:p>
    <w:p w14:paraId="216BAF92" w14:textId="0E54C6A1" w:rsidR="008631E4" w:rsidRDefault="008631E4" w:rsidP="008631E4">
      <w:pPr>
        <w:spacing w:before="120" w:after="120"/>
      </w:pPr>
      <w:r>
        <w:t xml:space="preserve">The OCT has to </w:t>
      </w:r>
      <w:r w:rsidRPr="006D2551">
        <w:t xml:space="preserve">convince the Minister </w:t>
      </w:r>
      <w:r w:rsidR="006D2551">
        <w:t xml:space="preserve">of Health </w:t>
      </w:r>
      <w:r w:rsidRPr="006D2551">
        <w:t>to stick</w:t>
      </w:r>
      <w:r>
        <w:t xml:space="preserve"> with the vaccination programme.</w:t>
      </w:r>
    </w:p>
    <w:p w14:paraId="3B3B402B" w14:textId="77777777" w:rsidR="008631E4" w:rsidRPr="004270C4" w:rsidRDefault="008631E4" w:rsidP="008631E4">
      <w:pPr>
        <w:spacing w:before="120" w:after="120"/>
        <w:rPr>
          <w:b/>
          <w:color w:val="006600"/>
        </w:rPr>
      </w:pPr>
      <w:r w:rsidRPr="004270C4">
        <w:rPr>
          <w:b/>
          <w:color w:val="006600"/>
        </w:rPr>
        <w:t>[Teacher led class discussion]</w:t>
      </w:r>
    </w:p>
    <w:p w14:paraId="6B197A13" w14:textId="77777777" w:rsidR="008631E4" w:rsidRDefault="008631E4" w:rsidP="008631E4">
      <w:pPr>
        <w:spacing w:before="120" w:after="120"/>
      </w:pPr>
      <w:r w:rsidRPr="004270C4">
        <w:t xml:space="preserve">The data analysts continue to check the number of measles cases and look for patterns in the data and the shape of their graphs. </w:t>
      </w:r>
    </w:p>
    <w:p w14:paraId="4B6D1D8B" w14:textId="77777777" w:rsidR="008631E4" w:rsidRPr="004270C4" w:rsidRDefault="008631E4" w:rsidP="008631E4">
      <w:pPr>
        <w:spacing w:before="120" w:after="120"/>
      </w:pPr>
      <w:r>
        <w:t>T</w:t>
      </w:r>
      <w:r w:rsidRPr="004270C4">
        <w:t xml:space="preserve">hey start to observe numbers decreasing </w:t>
      </w:r>
      <w:r>
        <w:t xml:space="preserve">rapidly </w:t>
      </w:r>
      <w:r w:rsidRPr="004270C4">
        <w:t xml:space="preserve">indicating that the vaccination programme is </w:t>
      </w:r>
      <w:r>
        <w:t>working</w:t>
      </w:r>
      <w:r w:rsidRPr="004270C4">
        <w:t>.</w:t>
      </w:r>
    </w:p>
    <w:p w14:paraId="341333E4" w14:textId="77777777" w:rsidR="008631E4" w:rsidRPr="004270C4" w:rsidRDefault="008631E4" w:rsidP="008631E4">
      <w:pPr>
        <w:spacing w:before="120" w:after="120"/>
      </w:pPr>
      <w:r>
        <w:t>T</w:t>
      </w:r>
      <w:r w:rsidRPr="004270C4">
        <w:t xml:space="preserve">he </w:t>
      </w:r>
      <w:r>
        <w:t xml:space="preserve">OCT </w:t>
      </w:r>
      <w:r w:rsidRPr="004270C4">
        <w:t>team start to prepare their ‘Outbreak Report’ which summarises their response to the outbreak, their reasons (based on the data) and how effective this was.</w:t>
      </w:r>
    </w:p>
    <w:p w14:paraId="5FBA75DD" w14:textId="77777777" w:rsidR="008631E4" w:rsidRPr="004270C4" w:rsidRDefault="008631E4" w:rsidP="008631E4">
      <w:pPr>
        <w:spacing w:before="120" w:after="120"/>
        <w:rPr>
          <w:b/>
          <w:color w:val="006600"/>
        </w:rPr>
      </w:pPr>
      <w:r w:rsidRPr="004270C4">
        <w:rPr>
          <w:b/>
          <w:color w:val="006600"/>
        </w:rPr>
        <w:t>[Independent Learning]</w:t>
      </w:r>
    </w:p>
    <w:p w14:paraId="0F48766E" w14:textId="77777777" w:rsidR="008631E4" w:rsidRPr="004270C4" w:rsidRDefault="008631E4" w:rsidP="008631E4">
      <w:pPr>
        <w:spacing w:before="120" w:after="120"/>
      </w:pPr>
      <w:r w:rsidRPr="004270C4">
        <w:t>Eventually the outbreak is declared over, a brief analysis is received and the outbreak reports are shared.</w:t>
      </w:r>
    </w:p>
    <w:p w14:paraId="69F416F3" w14:textId="77777777" w:rsidR="008631E4" w:rsidRPr="004270C4" w:rsidRDefault="008631E4" w:rsidP="008631E4">
      <w:pPr>
        <w:spacing w:before="120" w:after="120"/>
        <w:rPr>
          <w:b/>
          <w:color w:val="006600"/>
        </w:rPr>
      </w:pPr>
      <w:r w:rsidRPr="004270C4">
        <w:rPr>
          <w:b/>
          <w:color w:val="006600"/>
        </w:rPr>
        <w:t>[Teacher led]</w:t>
      </w:r>
    </w:p>
    <w:p w14:paraId="542162EF" w14:textId="77777777" w:rsidR="008631E4" w:rsidRPr="004270C4" w:rsidRDefault="008631E4" w:rsidP="008631E4">
      <w:pPr>
        <w:spacing w:before="120" w:after="120"/>
      </w:pPr>
      <w:r w:rsidRPr="004270C4">
        <w:t xml:space="preserve">Finally the teacher leads a plenary showing how the activity was based </w:t>
      </w:r>
      <w:r>
        <w:t>upon a real outbreak in Swansea in 2013.</w:t>
      </w:r>
    </w:p>
    <w:p w14:paraId="55C40E34" w14:textId="38409165" w:rsidR="008631E4" w:rsidRDefault="008631E4" w:rsidP="008631E4">
      <w:pPr>
        <w:spacing w:before="120" w:after="120"/>
      </w:pPr>
    </w:p>
    <w:p w14:paraId="2016A2CA" w14:textId="77777777" w:rsidR="006D2551" w:rsidRDefault="006D2551" w:rsidP="008631E4">
      <w:pPr>
        <w:spacing w:before="120" w:after="120"/>
      </w:pPr>
    </w:p>
    <w:p w14:paraId="1F6FE3B8" w14:textId="77777777" w:rsidR="006D2551" w:rsidRDefault="006D2551" w:rsidP="008631E4">
      <w:pPr>
        <w:spacing w:before="120" w:after="120"/>
      </w:pPr>
    </w:p>
    <w:p w14:paraId="227FD67F" w14:textId="77777777" w:rsidR="006D2551" w:rsidRDefault="006D2551" w:rsidP="008631E4">
      <w:pPr>
        <w:spacing w:before="120" w:after="120"/>
        <w:rPr>
          <w:b/>
        </w:rPr>
      </w:pPr>
    </w:p>
    <w:p w14:paraId="13190CF2" w14:textId="46348B14" w:rsidR="006D2551" w:rsidRPr="006D2551" w:rsidRDefault="006D2551" w:rsidP="006D2551">
      <w:pPr>
        <w:spacing w:before="120" w:after="120"/>
        <w:rPr>
          <w:rFonts w:eastAsia="Calibri"/>
          <w:lang w:bidi="ar-SA"/>
        </w:rPr>
      </w:pPr>
      <w:r w:rsidRPr="006D2551">
        <w:rPr>
          <w:rFonts w:eastAsia="Calibri"/>
          <w:b/>
          <w:sz w:val="22"/>
          <w:lang w:bidi="ar-SA"/>
        </w:rPr>
        <w:lastRenderedPageBreak/>
        <w:t>Episode One</w:t>
      </w:r>
      <w:r>
        <w:rPr>
          <w:rFonts w:eastAsia="Calibri"/>
          <w:b/>
          <w:sz w:val="22"/>
          <w:lang w:bidi="ar-SA"/>
        </w:rPr>
        <w:t xml:space="preserve"> – running guide</w:t>
      </w:r>
    </w:p>
    <w:tbl>
      <w:tblPr>
        <w:tblStyle w:val="TableGrid1"/>
        <w:tblW w:w="13977" w:type="dxa"/>
        <w:tblLayout w:type="fixed"/>
        <w:tblLook w:val="04A0" w:firstRow="1" w:lastRow="0" w:firstColumn="1" w:lastColumn="0" w:noHBand="0" w:noVBand="1"/>
      </w:tblPr>
      <w:tblGrid>
        <w:gridCol w:w="1101"/>
        <w:gridCol w:w="3118"/>
        <w:gridCol w:w="1677"/>
        <w:gridCol w:w="2006"/>
        <w:gridCol w:w="2006"/>
        <w:gridCol w:w="1824"/>
        <w:gridCol w:w="2245"/>
      </w:tblGrid>
      <w:tr w:rsidR="006D2551" w:rsidRPr="006D2551" w14:paraId="70ECE2ED" w14:textId="77777777" w:rsidTr="009D74F4">
        <w:trPr>
          <w:trHeight w:val="170"/>
        </w:trPr>
        <w:tc>
          <w:tcPr>
            <w:tcW w:w="1101" w:type="dxa"/>
            <w:vMerge w:val="restart"/>
            <w:shd w:val="clear" w:color="auto" w:fill="F2F2F2" w:themeFill="background1" w:themeFillShade="F2"/>
          </w:tcPr>
          <w:p w14:paraId="4312679F" w14:textId="77777777" w:rsidR="006D2551" w:rsidRPr="006D2551" w:rsidRDefault="006D2551" w:rsidP="006D2551">
            <w:pPr>
              <w:spacing w:before="120" w:after="120" w:line="240" w:lineRule="auto"/>
              <w:rPr>
                <w:rFonts w:eastAsia="Calibri"/>
                <w:lang w:bidi="ar-SA"/>
              </w:rPr>
            </w:pPr>
            <w:r w:rsidRPr="006D2551">
              <w:rPr>
                <w:rFonts w:eastAsia="Calibri"/>
                <w:lang w:bidi="ar-SA"/>
              </w:rPr>
              <w:t>Simulation Week</w:t>
            </w:r>
          </w:p>
        </w:tc>
        <w:tc>
          <w:tcPr>
            <w:tcW w:w="3118" w:type="dxa"/>
            <w:vMerge w:val="restart"/>
            <w:shd w:val="clear" w:color="auto" w:fill="F2F2F2" w:themeFill="background1" w:themeFillShade="F2"/>
          </w:tcPr>
          <w:p w14:paraId="341E1215" w14:textId="77777777" w:rsidR="006D2551" w:rsidRPr="006D2551" w:rsidRDefault="006D2551" w:rsidP="006D2551">
            <w:pPr>
              <w:spacing w:before="120" w:after="120" w:line="240" w:lineRule="auto"/>
              <w:rPr>
                <w:rFonts w:eastAsia="Calibri"/>
                <w:lang w:bidi="ar-SA"/>
              </w:rPr>
            </w:pPr>
            <w:r w:rsidRPr="006D2551">
              <w:rPr>
                <w:rFonts w:eastAsia="Calibri"/>
                <w:lang w:bidi="ar-SA"/>
              </w:rPr>
              <w:t>Science questions</w:t>
            </w:r>
          </w:p>
        </w:tc>
        <w:tc>
          <w:tcPr>
            <w:tcW w:w="1677" w:type="dxa"/>
            <w:vMerge w:val="restart"/>
            <w:shd w:val="clear" w:color="auto" w:fill="F2F2F2" w:themeFill="background1" w:themeFillShade="F2"/>
          </w:tcPr>
          <w:p w14:paraId="00A888DF" w14:textId="77777777" w:rsidR="006D2551" w:rsidRPr="006D2551" w:rsidRDefault="006D2551" w:rsidP="006D2551">
            <w:pPr>
              <w:spacing w:before="120" w:after="120" w:line="240" w:lineRule="auto"/>
              <w:rPr>
                <w:rFonts w:eastAsia="Calibri"/>
                <w:lang w:bidi="ar-SA"/>
              </w:rPr>
            </w:pPr>
            <w:r w:rsidRPr="006D2551">
              <w:rPr>
                <w:rFonts w:eastAsia="Calibri"/>
                <w:lang w:bidi="ar-SA"/>
              </w:rPr>
              <w:t>Story/Measles Cases</w:t>
            </w:r>
          </w:p>
          <w:p w14:paraId="5C97934C" w14:textId="77777777" w:rsidR="006D2551" w:rsidRPr="006D2551" w:rsidRDefault="006D2551" w:rsidP="006D2551">
            <w:pPr>
              <w:spacing w:before="120" w:after="120" w:line="240" w:lineRule="auto"/>
              <w:rPr>
                <w:rFonts w:eastAsia="Calibri"/>
                <w:lang w:bidi="ar-SA"/>
              </w:rPr>
            </w:pPr>
          </w:p>
        </w:tc>
        <w:tc>
          <w:tcPr>
            <w:tcW w:w="5836" w:type="dxa"/>
            <w:gridSpan w:val="3"/>
            <w:shd w:val="clear" w:color="auto" w:fill="F2F2F2" w:themeFill="background1" w:themeFillShade="F2"/>
          </w:tcPr>
          <w:p w14:paraId="3DFAC4F8" w14:textId="77777777" w:rsidR="006D2551" w:rsidRPr="006D2551" w:rsidRDefault="006D2551" w:rsidP="006D2551">
            <w:pPr>
              <w:spacing w:before="120" w:after="120" w:line="240" w:lineRule="auto"/>
              <w:rPr>
                <w:rFonts w:eastAsia="Calibri"/>
                <w:lang w:bidi="ar-SA"/>
              </w:rPr>
            </w:pPr>
            <w:r w:rsidRPr="006D2551">
              <w:rPr>
                <w:rFonts w:eastAsia="Calibri"/>
                <w:lang w:bidi="ar-SA"/>
              </w:rPr>
              <w:t>Activities</w:t>
            </w:r>
          </w:p>
        </w:tc>
        <w:tc>
          <w:tcPr>
            <w:tcW w:w="2245" w:type="dxa"/>
            <w:vMerge w:val="restart"/>
            <w:shd w:val="clear" w:color="auto" w:fill="F2F2F2" w:themeFill="background1" w:themeFillShade="F2"/>
          </w:tcPr>
          <w:p w14:paraId="586334C9" w14:textId="77777777" w:rsidR="006D2551" w:rsidRPr="006D2551" w:rsidRDefault="006D2551" w:rsidP="006D2551">
            <w:pPr>
              <w:spacing w:before="120" w:after="120" w:line="240" w:lineRule="auto"/>
              <w:rPr>
                <w:rFonts w:eastAsia="Calibri"/>
                <w:lang w:bidi="ar-SA"/>
              </w:rPr>
            </w:pPr>
            <w:r w:rsidRPr="006D2551">
              <w:rPr>
                <w:rFonts w:eastAsia="Calibri"/>
                <w:lang w:bidi="ar-SA"/>
              </w:rPr>
              <w:t>Classroom logistics</w:t>
            </w:r>
          </w:p>
        </w:tc>
      </w:tr>
      <w:tr w:rsidR="006D2551" w:rsidRPr="006D2551" w14:paraId="6D9D10C3" w14:textId="77777777" w:rsidTr="009D74F4">
        <w:trPr>
          <w:trHeight w:val="485"/>
        </w:trPr>
        <w:tc>
          <w:tcPr>
            <w:tcW w:w="1101" w:type="dxa"/>
            <w:vMerge/>
          </w:tcPr>
          <w:p w14:paraId="4ACA8B1E" w14:textId="77777777" w:rsidR="006D2551" w:rsidRPr="006D2551" w:rsidRDefault="006D2551" w:rsidP="006D2551">
            <w:pPr>
              <w:spacing w:before="120" w:after="120" w:line="240" w:lineRule="auto"/>
              <w:rPr>
                <w:rFonts w:eastAsia="Calibri"/>
                <w:lang w:bidi="ar-SA"/>
              </w:rPr>
            </w:pPr>
          </w:p>
        </w:tc>
        <w:tc>
          <w:tcPr>
            <w:tcW w:w="3118" w:type="dxa"/>
            <w:vMerge/>
          </w:tcPr>
          <w:p w14:paraId="5747E2D3" w14:textId="77777777" w:rsidR="006D2551" w:rsidRPr="006D2551" w:rsidRDefault="006D2551" w:rsidP="006D2551">
            <w:pPr>
              <w:spacing w:before="120" w:after="120" w:line="240" w:lineRule="auto"/>
              <w:rPr>
                <w:rFonts w:eastAsia="Calibri"/>
                <w:lang w:bidi="ar-SA"/>
              </w:rPr>
            </w:pPr>
          </w:p>
        </w:tc>
        <w:tc>
          <w:tcPr>
            <w:tcW w:w="1677" w:type="dxa"/>
            <w:vMerge/>
          </w:tcPr>
          <w:p w14:paraId="7BD5AC30" w14:textId="77777777" w:rsidR="006D2551" w:rsidRPr="006D2551" w:rsidRDefault="006D2551" w:rsidP="006D2551">
            <w:pPr>
              <w:spacing w:before="120" w:after="120" w:line="240" w:lineRule="auto"/>
              <w:rPr>
                <w:rFonts w:eastAsia="Calibri"/>
                <w:lang w:bidi="ar-SA"/>
              </w:rPr>
            </w:pPr>
          </w:p>
        </w:tc>
        <w:tc>
          <w:tcPr>
            <w:tcW w:w="2006" w:type="dxa"/>
            <w:shd w:val="clear" w:color="auto" w:fill="FFFFFF" w:themeFill="background1"/>
          </w:tcPr>
          <w:p w14:paraId="4F3BB116" w14:textId="77777777" w:rsidR="006D2551" w:rsidRPr="006D2551" w:rsidRDefault="006D2551" w:rsidP="006D2551">
            <w:pPr>
              <w:spacing w:before="120" w:after="120" w:line="240" w:lineRule="auto"/>
              <w:rPr>
                <w:rFonts w:eastAsia="Calibri"/>
                <w:lang w:bidi="ar-SA"/>
              </w:rPr>
            </w:pPr>
            <w:r w:rsidRPr="006D2551">
              <w:rPr>
                <w:rFonts w:eastAsia="Calibri"/>
                <w:lang w:bidi="ar-SA"/>
              </w:rPr>
              <w:t>Healthcare workers</w:t>
            </w:r>
          </w:p>
        </w:tc>
        <w:tc>
          <w:tcPr>
            <w:tcW w:w="2006" w:type="dxa"/>
            <w:shd w:val="clear" w:color="auto" w:fill="FFFFFF" w:themeFill="background1"/>
          </w:tcPr>
          <w:p w14:paraId="40057860" w14:textId="77777777" w:rsidR="006D2551" w:rsidRPr="006D2551" w:rsidRDefault="006D2551" w:rsidP="006D2551">
            <w:pPr>
              <w:spacing w:before="120" w:after="120" w:line="240" w:lineRule="auto"/>
              <w:rPr>
                <w:rFonts w:eastAsia="Calibri"/>
                <w:lang w:bidi="ar-SA"/>
              </w:rPr>
            </w:pPr>
            <w:r w:rsidRPr="006D2551">
              <w:rPr>
                <w:rFonts w:eastAsia="Calibri"/>
                <w:lang w:bidi="ar-SA"/>
              </w:rPr>
              <w:t>Data analysts</w:t>
            </w:r>
          </w:p>
        </w:tc>
        <w:tc>
          <w:tcPr>
            <w:tcW w:w="1824" w:type="dxa"/>
            <w:shd w:val="clear" w:color="auto" w:fill="FFFFFF" w:themeFill="background1"/>
          </w:tcPr>
          <w:p w14:paraId="2CE7DD7B" w14:textId="77777777" w:rsidR="006D2551" w:rsidRPr="006D2551" w:rsidRDefault="006D2551" w:rsidP="006D2551">
            <w:pPr>
              <w:spacing w:before="120" w:after="120" w:line="240" w:lineRule="auto"/>
              <w:rPr>
                <w:rFonts w:eastAsia="Calibri"/>
                <w:lang w:bidi="ar-SA"/>
              </w:rPr>
            </w:pPr>
            <w:r w:rsidRPr="006D2551">
              <w:rPr>
                <w:rFonts w:eastAsia="Calibri"/>
                <w:lang w:bidi="ar-SA"/>
              </w:rPr>
              <w:t>Science advisors</w:t>
            </w:r>
          </w:p>
        </w:tc>
        <w:tc>
          <w:tcPr>
            <w:tcW w:w="2245" w:type="dxa"/>
            <w:vMerge/>
          </w:tcPr>
          <w:p w14:paraId="56289305" w14:textId="77777777" w:rsidR="006D2551" w:rsidRPr="006D2551" w:rsidRDefault="006D2551" w:rsidP="006D2551">
            <w:pPr>
              <w:spacing w:before="120" w:after="120" w:line="240" w:lineRule="auto"/>
              <w:rPr>
                <w:rFonts w:eastAsia="Calibri"/>
                <w:lang w:bidi="ar-SA"/>
              </w:rPr>
            </w:pPr>
          </w:p>
        </w:tc>
      </w:tr>
      <w:tr w:rsidR="006D2551" w:rsidRPr="006D2551" w14:paraId="59D7ACC4" w14:textId="77777777" w:rsidTr="009D74F4">
        <w:trPr>
          <w:trHeight w:val="170"/>
        </w:trPr>
        <w:tc>
          <w:tcPr>
            <w:tcW w:w="1101" w:type="dxa"/>
          </w:tcPr>
          <w:p w14:paraId="3D9902E6" w14:textId="77777777" w:rsidR="006D2551" w:rsidRPr="006D2551" w:rsidRDefault="006D2551" w:rsidP="006D2551">
            <w:pPr>
              <w:spacing w:before="120" w:after="120" w:line="240" w:lineRule="auto"/>
              <w:rPr>
                <w:rFonts w:eastAsia="Calibri"/>
                <w:lang w:bidi="ar-SA"/>
              </w:rPr>
            </w:pPr>
            <w:r w:rsidRPr="006D2551">
              <w:rPr>
                <w:rFonts w:eastAsia="Calibri"/>
                <w:lang w:bidi="ar-SA"/>
              </w:rPr>
              <w:t>1-2</w:t>
            </w:r>
          </w:p>
        </w:tc>
        <w:tc>
          <w:tcPr>
            <w:tcW w:w="3118" w:type="dxa"/>
          </w:tcPr>
          <w:p w14:paraId="32110759" w14:textId="77777777" w:rsidR="006D2551" w:rsidRPr="006D2551" w:rsidRDefault="006D2551" w:rsidP="006D2551">
            <w:pPr>
              <w:spacing w:before="120" w:after="120" w:line="240" w:lineRule="auto"/>
              <w:rPr>
                <w:rFonts w:eastAsia="Calibri"/>
                <w:lang w:bidi="ar-SA"/>
              </w:rPr>
            </w:pPr>
            <w:r w:rsidRPr="006D2551">
              <w:rPr>
                <w:rFonts w:eastAsia="Calibri"/>
                <w:lang w:bidi="ar-SA"/>
              </w:rPr>
              <w:t>Where will the next cases occur?</w:t>
            </w:r>
          </w:p>
        </w:tc>
        <w:tc>
          <w:tcPr>
            <w:tcW w:w="1677" w:type="dxa"/>
          </w:tcPr>
          <w:p w14:paraId="5253BA59" w14:textId="77777777" w:rsidR="006D2551" w:rsidRPr="006D2551" w:rsidRDefault="006D2551" w:rsidP="006D2551">
            <w:pPr>
              <w:spacing w:before="120" w:after="120" w:line="240" w:lineRule="auto"/>
              <w:rPr>
                <w:rFonts w:eastAsia="Calibri"/>
                <w:lang w:bidi="ar-SA"/>
              </w:rPr>
            </w:pPr>
            <w:r w:rsidRPr="006D2551">
              <w:rPr>
                <w:rFonts w:eastAsia="Calibri"/>
                <w:lang w:bidi="ar-SA"/>
              </w:rPr>
              <w:t>Doctors report 4 cases of measles</w:t>
            </w:r>
          </w:p>
        </w:tc>
        <w:tc>
          <w:tcPr>
            <w:tcW w:w="2006" w:type="dxa"/>
          </w:tcPr>
          <w:p w14:paraId="7120BA13" w14:textId="77777777" w:rsidR="006D2551" w:rsidRPr="006D2551" w:rsidRDefault="006D2551" w:rsidP="006D2551">
            <w:pPr>
              <w:spacing w:before="120" w:after="120" w:line="240" w:lineRule="auto"/>
              <w:rPr>
                <w:rFonts w:eastAsia="Calibri"/>
                <w:lang w:bidi="ar-SA"/>
              </w:rPr>
            </w:pPr>
          </w:p>
        </w:tc>
        <w:tc>
          <w:tcPr>
            <w:tcW w:w="2006" w:type="dxa"/>
          </w:tcPr>
          <w:p w14:paraId="0F8F71A0" w14:textId="77777777" w:rsidR="006D2551" w:rsidRPr="006D2551" w:rsidRDefault="006D2551" w:rsidP="006D2551">
            <w:pPr>
              <w:spacing w:before="120" w:after="120" w:line="240" w:lineRule="auto"/>
              <w:rPr>
                <w:rFonts w:eastAsia="Calibri"/>
                <w:lang w:bidi="ar-SA"/>
              </w:rPr>
            </w:pPr>
          </w:p>
        </w:tc>
        <w:tc>
          <w:tcPr>
            <w:tcW w:w="1824" w:type="dxa"/>
          </w:tcPr>
          <w:p w14:paraId="0D06D13C" w14:textId="77777777" w:rsidR="006D2551" w:rsidRPr="006D2551" w:rsidRDefault="006D2551" w:rsidP="006D2551">
            <w:pPr>
              <w:spacing w:before="120" w:after="120" w:line="240" w:lineRule="auto"/>
              <w:rPr>
                <w:rFonts w:eastAsia="Calibri"/>
                <w:lang w:bidi="ar-SA"/>
              </w:rPr>
            </w:pPr>
          </w:p>
        </w:tc>
        <w:tc>
          <w:tcPr>
            <w:tcW w:w="2245" w:type="dxa"/>
          </w:tcPr>
          <w:p w14:paraId="5995908F" w14:textId="17A6128E" w:rsidR="006D2551" w:rsidRPr="006D2551" w:rsidRDefault="006D2551" w:rsidP="006D2551">
            <w:pPr>
              <w:spacing w:before="120" w:after="120" w:line="240" w:lineRule="auto"/>
              <w:rPr>
                <w:rFonts w:eastAsia="Calibri"/>
                <w:lang w:bidi="ar-SA"/>
              </w:rPr>
            </w:pPr>
            <w:r w:rsidRPr="006D2551">
              <w:rPr>
                <w:rFonts w:eastAsia="Calibri"/>
                <w:lang w:bidi="ar-SA"/>
              </w:rPr>
              <w:t>Before beginning, assign pupils roles as data analysts, healthcare workers, or sci</w:t>
            </w:r>
            <w:r w:rsidR="00F03C90">
              <w:rPr>
                <w:rFonts w:eastAsia="Calibri"/>
                <w:lang w:bidi="ar-SA"/>
              </w:rPr>
              <w:t>ence</w:t>
            </w:r>
            <w:r w:rsidRPr="006D2551">
              <w:rPr>
                <w:rFonts w:eastAsia="Calibri"/>
                <w:lang w:bidi="ar-SA"/>
              </w:rPr>
              <w:t xml:space="preserve"> advisors</w:t>
            </w:r>
          </w:p>
        </w:tc>
      </w:tr>
      <w:tr w:rsidR="006D2551" w:rsidRPr="006D2551" w14:paraId="47B51958" w14:textId="77777777" w:rsidTr="009D74F4">
        <w:trPr>
          <w:trHeight w:val="170"/>
        </w:trPr>
        <w:tc>
          <w:tcPr>
            <w:tcW w:w="1101" w:type="dxa"/>
          </w:tcPr>
          <w:p w14:paraId="420BCDD8" w14:textId="77777777" w:rsidR="006D2551" w:rsidRPr="006D2551" w:rsidRDefault="006D2551" w:rsidP="006D2551">
            <w:pPr>
              <w:spacing w:before="120" w:after="120" w:line="240" w:lineRule="auto"/>
              <w:rPr>
                <w:rFonts w:eastAsia="Calibri"/>
                <w:lang w:bidi="ar-SA"/>
              </w:rPr>
            </w:pPr>
            <w:r w:rsidRPr="006D2551">
              <w:rPr>
                <w:rFonts w:eastAsia="Calibri"/>
                <w:lang w:bidi="ar-SA"/>
              </w:rPr>
              <w:t>3-5</w:t>
            </w:r>
          </w:p>
        </w:tc>
        <w:tc>
          <w:tcPr>
            <w:tcW w:w="3118" w:type="dxa"/>
          </w:tcPr>
          <w:p w14:paraId="59E4ADDC" w14:textId="77777777" w:rsidR="006D2551" w:rsidRPr="006D2551" w:rsidRDefault="006D2551" w:rsidP="006D2551">
            <w:pPr>
              <w:spacing w:before="120" w:after="120" w:line="240" w:lineRule="auto"/>
              <w:rPr>
                <w:rFonts w:eastAsia="Calibri"/>
                <w:lang w:bidi="ar-SA"/>
              </w:rPr>
            </w:pPr>
          </w:p>
        </w:tc>
        <w:tc>
          <w:tcPr>
            <w:tcW w:w="1677" w:type="dxa"/>
          </w:tcPr>
          <w:p w14:paraId="34EEBB52" w14:textId="77777777" w:rsidR="006D2551" w:rsidRPr="006D2551" w:rsidRDefault="006D2551" w:rsidP="006D2551">
            <w:pPr>
              <w:spacing w:before="120" w:after="120" w:line="240" w:lineRule="auto"/>
              <w:rPr>
                <w:rFonts w:eastAsia="Calibri"/>
                <w:lang w:bidi="ar-SA"/>
              </w:rPr>
            </w:pPr>
            <w:r w:rsidRPr="006D2551">
              <w:rPr>
                <w:rFonts w:eastAsia="Calibri"/>
                <w:lang w:bidi="ar-SA"/>
              </w:rPr>
              <w:t>New cases reported at two local schools.</w:t>
            </w:r>
          </w:p>
          <w:p w14:paraId="45950FEE" w14:textId="77777777" w:rsidR="006D2551" w:rsidRPr="006D2551" w:rsidRDefault="006D2551" w:rsidP="006D2551">
            <w:pPr>
              <w:spacing w:before="120" w:after="120" w:line="240" w:lineRule="auto"/>
              <w:rPr>
                <w:rFonts w:eastAsia="Calibri"/>
                <w:lang w:bidi="ar-SA"/>
              </w:rPr>
            </w:pPr>
            <w:r w:rsidRPr="006D2551">
              <w:rPr>
                <w:rFonts w:eastAsia="Calibri"/>
                <w:lang w:bidi="ar-SA"/>
              </w:rPr>
              <w:t>Outbreak Control Team set up</w:t>
            </w:r>
          </w:p>
        </w:tc>
        <w:tc>
          <w:tcPr>
            <w:tcW w:w="2006" w:type="dxa"/>
          </w:tcPr>
          <w:p w14:paraId="029100D2"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Independent learning</w:t>
            </w:r>
          </w:p>
          <w:p w14:paraId="0FD92639" w14:textId="77777777" w:rsidR="006D2551" w:rsidRPr="006D2551" w:rsidRDefault="006D2551" w:rsidP="006D2551">
            <w:pPr>
              <w:spacing w:before="120" w:after="120" w:line="240" w:lineRule="auto"/>
              <w:rPr>
                <w:rFonts w:eastAsia="Calibri"/>
                <w:lang w:bidi="ar-SA"/>
              </w:rPr>
            </w:pPr>
            <w:r w:rsidRPr="006D2551">
              <w:rPr>
                <w:rFonts w:eastAsia="Calibri"/>
                <w:lang w:bidi="ar-SA"/>
              </w:rPr>
              <w:t>Interview families of measles patients.</w:t>
            </w:r>
            <w:r w:rsidRPr="006D2551">
              <w:rPr>
                <w:rFonts w:eastAsia="Calibri"/>
                <w:lang w:bidi="ar-SA"/>
              </w:rPr>
              <w:br/>
              <w:t>Answer questions.</w:t>
            </w:r>
          </w:p>
        </w:tc>
        <w:tc>
          <w:tcPr>
            <w:tcW w:w="2006" w:type="dxa"/>
          </w:tcPr>
          <w:p w14:paraId="189C1973"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Independent learning</w:t>
            </w:r>
          </w:p>
          <w:p w14:paraId="378918DC" w14:textId="77777777" w:rsidR="006D2551" w:rsidRPr="006D2551" w:rsidRDefault="006D2551" w:rsidP="006D2551">
            <w:pPr>
              <w:spacing w:before="120" w:after="120" w:line="240" w:lineRule="auto"/>
              <w:rPr>
                <w:rFonts w:eastAsia="Calibri"/>
                <w:lang w:bidi="ar-SA"/>
              </w:rPr>
            </w:pPr>
            <w:r w:rsidRPr="006D2551">
              <w:rPr>
                <w:rFonts w:eastAsia="Calibri"/>
                <w:lang w:bidi="ar-SA"/>
              </w:rPr>
              <w:t>Start their measles line graph.</w:t>
            </w:r>
          </w:p>
          <w:p w14:paraId="218B7FB9" w14:textId="77777777" w:rsidR="006D2551" w:rsidRPr="006D2551" w:rsidRDefault="006D2551" w:rsidP="006D2551">
            <w:pPr>
              <w:spacing w:before="120" w:after="120" w:line="240" w:lineRule="auto"/>
              <w:rPr>
                <w:rFonts w:eastAsia="Calibri"/>
                <w:lang w:bidi="ar-SA"/>
              </w:rPr>
            </w:pPr>
            <w:r w:rsidRPr="006D2551">
              <w:rPr>
                <w:rFonts w:eastAsia="Calibri"/>
                <w:lang w:bidi="ar-SA"/>
              </w:rPr>
              <w:t>Analyse a graph to find out the effect of the introduction of measles vaccine in 1968.</w:t>
            </w:r>
          </w:p>
          <w:p w14:paraId="7FAFA0D6" w14:textId="59228E47" w:rsidR="006D2551" w:rsidRPr="006D2551" w:rsidRDefault="006D2551" w:rsidP="006D2551">
            <w:pPr>
              <w:spacing w:before="120" w:after="120" w:line="240" w:lineRule="auto"/>
              <w:rPr>
                <w:rFonts w:eastAsia="Calibri"/>
                <w:lang w:bidi="ar-SA"/>
              </w:rPr>
            </w:pPr>
            <w:r w:rsidRPr="006D2551">
              <w:rPr>
                <w:rFonts w:eastAsia="Calibri"/>
                <w:lang w:bidi="ar-SA"/>
              </w:rPr>
              <w:t>Answer questions</w:t>
            </w:r>
            <w:r w:rsidR="00F03C90">
              <w:rPr>
                <w:rFonts w:eastAsia="Calibri"/>
                <w:lang w:bidi="ar-SA"/>
              </w:rPr>
              <w:t>.</w:t>
            </w:r>
          </w:p>
        </w:tc>
        <w:tc>
          <w:tcPr>
            <w:tcW w:w="1824" w:type="dxa"/>
          </w:tcPr>
          <w:p w14:paraId="0FBA40A2"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Independent learning</w:t>
            </w:r>
          </w:p>
          <w:p w14:paraId="774E494F" w14:textId="77777777" w:rsidR="006D2551" w:rsidRPr="006D2551" w:rsidRDefault="006D2551" w:rsidP="006D2551">
            <w:pPr>
              <w:spacing w:before="120" w:after="120" w:line="240" w:lineRule="auto"/>
              <w:rPr>
                <w:rFonts w:eastAsia="Calibri"/>
                <w:lang w:bidi="ar-SA"/>
              </w:rPr>
            </w:pPr>
            <w:r w:rsidRPr="006D2551">
              <w:rPr>
                <w:rFonts w:eastAsia="Calibri"/>
                <w:lang w:bidi="ar-SA"/>
              </w:rPr>
              <w:t>Research background information on measles, how it is spread and the type of vaccine used.</w:t>
            </w:r>
          </w:p>
          <w:p w14:paraId="115F6053" w14:textId="77777777" w:rsidR="006D2551" w:rsidRPr="006D2551" w:rsidRDefault="006D2551" w:rsidP="006D2551">
            <w:pPr>
              <w:spacing w:before="120" w:after="120" w:line="240" w:lineRule="auto"/>
              <w:rPr>
                <w:rFonts w:eastAsia="Calibri"/>
                <w:lang w:bidi="ar-SA"/>
              </w:rPr>
            </w:pPr>
            <w:r w:rsidRPr="006D2551">
              <w:rPr>
                <w:rFonts w:eastAsia="Calibri"/>
                <w:lang w:bidi="ar-SA"/>
              </w:rPr>
              <w:t>Answer questions.</w:t>
            </w:r>
          </w:p>
        </w:tc>
        <w:tc>
          <w:tcPr>
            <w:tcW w:w="2245" w:type="dxa"/>
          </w:tcPr>
          <w:p w14:paraId="12FF16F6"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Give out Pupil Sheets</w:t>
            </w:r>
          </w:p>
          <w:p w14:paraId="5F20A7CB" w14:textId="77777777" w:rsidR="006D2551" w:rsidRPr="006D2551" w:rsidRDefault="006D2551" w:rsidP="006D2551">
            <w:pPr>
              <w:spacing w:before="120" w:after="120" w:line="240" w:lineRule="auto"/>
              <w:rPr>
                <w:rFonts w:eastAsia="Calibri"/>
                <w:lang w:bidi="ar-SA"/>
              </w:rPr>
            </w:pPr>
            <w:r w:rsidRPr="006D2551">
              <w:rPr>
                <w:rFonts w:eastAsia="Calibri"/>
                <w:lang w:bidi="ar-SA"/>
              </w:rPr>
              <w:t>Graph paper for data analysts</w:t>
            </w:r>
          </w:p>
          <w:p w14:paraId="02D1FB14" w14:textId="77777777" w:rsidR="006D2551" w:rsidRPr="006D2551" w:rsidRDefault="006D2551" w:rsidP="006D2551">
            <w:pPr>
              <w:spacing w:before="120" w:after="120" w:line="240" w:lineRule="auto"/>
              <w:rPr>
                <w:rFonts w:eastAsia="Calibri"/>
                <w:lang w:bidi="ar-SA"/>
              </w:rPr>
            </w:pPr>
            <w:r w:rsidRPr="006D2551">
              <w:rPr>
                <w:rFonts w:eastAsia="Calibri"/>
                <w:lang w:bidi="ar-SA"/>
              </w:rPr>
              <w:t>(with axes for those needing support)</w:t>
            </w:r>
          </w:p>
          <w:p w14:paraId="4C99EA0F" w14:textId="77777777" w:rsidR="006D2551" w:rsidRPr="006D2551" w:rsidRDefault="006D2551" w:rsidP="006D2551">
            <w:pPr>
              <w:spacing w:before="120" w:after="120" w:line="240" w:lineRule="auto"/>
              <w:rPr>
                <w:rFonts w:eastAsia="Calibri"/>
                <w:lang w:bidi="ar-SA"/>
              </w:rPr>
            </w:pPr>
          </w:p>
        </w:tc>
      </w:tr>
      <w:tr w:rsidR="006D2551" w:rsidRPr="006D2551" w14:paraId="50459F26" w14:textId="77777777" w:rsidTr="009D74F4">
        <w:trPr>
          <w:trHeight w:val="2726"/>
        </w:trPr>
        <w:tc>
          <w:tcPr>
            <w:tcW w:w="1101" w:type="dxa"/>
          </w:tcPr>
          <w:p w14:paraId="099A11EC" w14:textId="77777777" w:rsidR="006D2551" w:rsidRPr="006D2551" w:rsidRDefault="006D2551" w:rsidP="006D2551">
            <w:pPr>
              <w:spacing w:before="120" w:after="120" w:line="240" w:lineRule="auto"/>
              <w:rPr>
                <w:rFonts w:eastAsia="Calibri"/>
                <w:lang w:bidi="ar-SA"/>
              </w:rPr>
            </w:pPr>
            <w:r w:rsidRPr="006D2551">
              <w:rPr>
                <w:rFonts w:eastAsia="Calibri"/>
                <w:lang w:bidi="ar-SA"/>
              </w:rPr>
              <w:t>6</w:t>
            </w:r>
          </w:p>
        </w:tc>
        <w:tc>
          <w:tcPr>
            <w:tcW w:w="3118" w:type="dxa"/>
          </w:tcPr>
          <w:p w14:paraId="76AE531D" w14:textId="77777777" w:rsidR="006D2551" w:rsidRPr="006D2551" w:rsidRDefault="006D2551" w:rsidP="006D2551">
            <w:pPr>
              <w:spacing w:before="120" w:after="120" w:line="240" w:lineRule="auto"/>
              <w:rPr>
                <w:rFonts w:eastAsia="Calibri"/>
                <w:lang w:bidi="ar-SA"/>
              </w:rPr>
            </w:pPr>
            <w:r w:rsidRPr="006D2551">
              <w:rPr>
                <w:rFonts w:eastAsia="Calibri"/>
                <w:lang w:bidi="ar-SA"/>
              </w:rPr>
              <w:t>Where did the outbreak start?</w:t>
            </w:r>
          </w:p>
          <w:p w14:paraId="18B76B36" w14:textId="77777777" w:rsidR="006D2551" w:rsidRPr="006D2551" w:rsidRDefault="006D2551" w:rsidP="006D2551">
            <w:pPr>
              <w:spacing w:before="120" w:after="120" w:line="240" w:lineRule="auto"/>
              <w:rPr>
                <w:rFonts w:eastAsia="Calibri"/>
                <w:lang w:bidi="ar-SA"/>
              </w:rPr>
            </w:pPr>
            <w:r w:rsidRPr="006D2551">
              <w:rPr>
                <w:rFonts w:eastAsia="Calibri"/>
                <w:lang w:bidi="ar-SA"/>
              </w:rPr>
              <w:t>Who is at risk of catching measles?</w:t>
            </w:r>
          </w:p>
          <w:p w14:paraId="4F98AAD7" w14:textId="77777777" w:rsidR="006D2551" w:rsidRPr="006D2551" w:rsidRDefault="006D2551" w:rsidP="006D2551">
            <w:pPr>
              <w:spacing w:before="120" w:after="120" w:line="240" w:lineRule="auto"/>
              <w:rPr>
                <w:rFonts w:eastAsia="Calibri"/>
                <w:lang w:bidi="ar-SA"/>
              </w:rPr>
            </w:pPr>
            <w:r w:rsidRPr="006D2551">
              <w:rPr>
                <w:rFonts w:eastAsia="Calibri"/>
                <w:lang w:bidi="ar-SA"/>
              </w:rPr>
              <w:t>Whose health is most at risk?</w:t>
            </w:r>
          </w:p>
          <w:p w14:paraId="2EDEEB19" w14:textId="77777777" w:rsidR="006D2551" w:rsidRPr="006D2551" w:rsidRDefault="006D2551" w:rsidP="006D2551">
            <w:pPr>
              <w:spacing w:before="120" w:after="120" w:line="240" w:lineRule="auto"/>
              <w:rPr>
                <w:rFonts w:eastAsia="Calibri"/>
                <w:lang w:bidi="ar-SA"/>
              </w:rPr>
            </w:pPr>
            <w:r w:rsidRPr="006D2551">
              <w:rPr>
                <w:rFonts w:eastAsia="Calibri"/>
                <w:lang w:bidi="ar-SA"/>
              </w:rPr>
              <w:t>How can they be protected?</w:t>
            </w:r>
          </w:p>
          <w:p w14:paraId="38EDF4A0" w14:textId="77777777" w:rsidR="006D2551" w:rsidRPr="006D2551" w:rsidRDefault="006D2551" w:rsidP="006D2551">
            <w:pPr>
              <w:spacing w:before="120" w:after="120" w:line="240" w:lineRule="auto"/>
              <w:rPr>
                <w:rFonts w:eastAsia="Calibri"/>
                <w:lang w:bidi="ar-SA"/>
              </w:rPr>
            </w:pPr>
            <w:r w:rsidRPr="006D2551">
              <w:rPr>
                <w:rFonts w:eastAsia="Calibri"/>
                <w:lang w:bidi="ar-SA"/>
              </w:rPr>
              <w:t>Are there any patterns in the number of measles cases?</w:t>
            </w:r>
          </w:p>
          <w:p w14:paraId="1BCE7019" w14:textId="77777777" w:rsidR="006D2551" w:rsidRPr="006D2551" w:rsidRDefault="006D2551" w:rsidP="006D2551">
            <w:pPr>
              <w:spacing w:before="120" w:after="120" w:line="240" w:lineRule="auto"/>
              <w:rPr>
                <w:rFonts w:eastAsia="Calibri"/>
                <w:lang w:bidi="ar-SA"/>
              </w:rPr>
            </w:pPr>
            <w:r w:rsidRPr="006D2551">
              <w:rPr>
                <w:rFonts w:eastAsia="Calibri"/>
                <w:lang w:bidi="ar-SA"/>
              </w:rPr>
              <w:t>Where are the new measles cases being found and why?</w:t>
            </w:r>
          </w:p>
        </w:tc>
        <w:tc>
          <w:tcPr>
            <w:tcW w:w="1677" w:type="dxa"/>
          </w:tcPr>
          <w:p w14:paraId="59AF3DFB" w14:textId="77777777" w:rsidR="006D2551" w:rsidRPr="006D2551" w:rsidRDefault="006D2551" w:rsidP="006D2551">
            <w:pPr>
              <w:spacing w:before="120" w:after="120" w:line="240" w:lineRule="auto"/>
              <w:rPr>
                <w:rFonts w:eastAsia="Calibri"/>
                <w:lang w:bidi="ar-SA"/>
              </w:rPr>
            </w:pPr>
            <w:r w:rsidRPr="006D2551">
              <w:rPr>
                <w:rFonts w:eastAsia="Calibri"/>
                <w:lang w:bidi="ar-SA"/>
              </w:rPr>
              <w:t>Measles cases slowly rise at the two infected schools</w:t>
            </w:r>
          </w:p>
        </w:tc>
        <w:tc>
          <w:tcPr>
            <w:tcW w:w="5836" w:type="dxa"/>
            <w:gridSpan w:val="3"/>
          </w:tcPr>
          <w:p w14:paraId="32E9AA4A"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Teacher Led</w:t>
            </w:r>
          </w:p>
          <w:p w14:paraId="4936A622" w14:textId="77777777" w:rsidR="006D2551" w:rsidRPr="006D2551" w:rsidRDefault="006D2551" w:rsidP="006D2551">
            <w:pPr>
              <w:spacing w:before="120" w:after="120" w:line="240" w:lineRule="auto"/>
              <w:rPr>
                <w:rFonts w:eastAsia="Calibri"/>
                <w:lang w:bidi="ar-SA"/>
              </w:rPr>
            </w:pPr>
            <w:r w:rsidRPr="006D2551">
              <w:rPr>
                <w:rFonts w:eastAsia="Calibri"/>
                <w:lang w:bidi="ar-SA"/>
              </w:rPr>
              <w:t>Outbreak Control Team Meeting</w:t>
            </w:r>
          </w:p>
          <w:p w14:paraId="50904A9B" w14:textId="77777777" w:rsidR="006D2551" w:rsidRPr="006D2551" w:rsidRDefault="006D2551" w:rsidP="006D2551">
            <w:pPr>
              <w:spacing w:before="120" w:after="120" w:line="240" w:lineRule="auto"/>
              <w:rPr>
                <w:rFonts w:eastAsia="Calibri"/>
                <w:lang w:bidi="ar-SA"/>
              </w:rPr>
            </w:pPr>
            <w:r w:rsidRPr="006D2551">
              <w:rPr>
                <w:rFonts w:eastAsia="Calibri"/>
                <w:lang w:bidi="ar-SA"/>
              </w:rPr>
              <w:t>Children share their information to answer the science questions</w:t>
            </w:r>
          </w:p>
        </w:tc>
        <w:tc>
          <w:tcPr>
            <w:tcW w:w="2245" w:type="dxa"/>
          </w:tcPr>
          <w:p w14:paraId="4A8AF77F" w14:textId="77777777" w:rsidR="006D2551" w:rsidRPr="006D2551" w:rsidRDefault="006D2551" w:rsidP="006D2551">
            <w:pPr>
              <w:spacing w:before="120" w:after="120" w:line="240" w:lineRule="auto"/>
              <w:rPr>
                <w:rFonts w:eastAsia="Calibri"/>
                <w:lang w:bidi="ar-SA"/>
              </w:rPr>
            </w:pPr>
            <w:r w:rsidRPr="006D2551">
              <w:rPr>
                <w:rFonts w:eastAsia="Calibri"/>
                <w:lang w:bidi="ar-SA"/>
              </w:rPr>
              <w:t>Allow each group to feedback to the class.</w:t>
            </w:r>
          </w:p>
        </w:tc>
      </w:tr>
    </w:tbl>
    <w:p w14:paraId="45C71DAE" w14:textId="75A92D30" w:rsidR="009D74F4" w:rsidRPr="009D74F4" w:rsidRDefault="009D74F4" w:rsidP="006D2551">
      <w:pPr>
        <w:spacing w:before="120" w:after="120"/>
        <w:rPr>
          <w:rFonts w:eastAsia="Calibri"/>
          <w:lang w:bidi="ar-SA"/>
        </w:rPr>
      </w:pPr>
      <w:r w:rsidRPr="009D74F4">
        <w:rPr>
          <w:rFonts w:eastAsia="Calibri"/>
          <w:lang w:bidi="ar-SA"/>
        </w:rPr>
        <w:t>General information about measles</w:t>
      </w:r>
      <w:r>
        <w:rPr>
          <w:rFonts w:eastAsia="Calibri"/>
          <w:lang w:bidi="ar-SA"/>
        </w:rPr>
        <w:t xml:space="preserve"> </w:t>
      </w:r>
      <w:hyperlink r:id="rId12" w:history="1">
        <w:r w:rsidRPr="00946935">
          <w:rPr>
            <w:rStyle w:val="Hyperlink"/>
            <w:rFonts w:eastAsia="Calibri"/>
            <w:lang w:bidi="ar-SA"/>
          </w:rPr>
          <w:t>http://www.nhs.uk/Conditions/Measles/Pages/Introduction.aspx</w:t>
        </w:r>
      </w:hyperlink>
    </w:p>
    <w:p w14:paraId="19F750BF" w14:textId="24E599E6" w:rsidR="006D2551" w:rsidRPr="006D2551" w:rsidRDefault="006D2551" w:rsidP="006D2551">
      <w:pPr>
        <w:spacing w:before="120" w:after="120"/>
        <w:rPr>
          <w:rFonts w:eastAsia="Calibri"/>
          <w:b/>
          <w:sz w:val="24"/>
          <w:lang w:bidi="ar-SA"/>
        </w:rPr>
      </w:pPr>
      <w:r w:rsidRPr="006D2551">
        <w:rPr>
          <w:rFonts w:eastAsia="Calibri"/>
          <w:b/>
          <w:sz w:val="24"/>
          <w:lang w:bidi="ar-SA"/>
        </w:rPr>
        <w:lastRenderedPageBreak/>
        <w:t>Episode Two</w:t>
      </w:r>
      <w:r>
        <w:rPr>
          <w:rFonts w:eastAsia="Calibri"/>
          <w:b/>
          <w:sz w:val="24"/>
          <w:lang w:bidi="ar-SA"/>
        </w:rPr>
        <w:t xml:space="preserve"> – running guide</w:t>
      </w:r>
    </w:p>
    <w:tbl>
      <w:tblPr>
        <w:tblStyle w:val="TableGrid1"/>
        <w:tblW w:w="14095" w:type="dxa"/>
        <w:tblLook w:val="04A0" w:firstRow="1" w:lastRow="0" w:firstColumn="1" w:lastColumn="0" w:noHBand="0" w:noVBand="1"/>
      </w:tblPr>
      <w:tblGrid>
        <w:gridCol w:w="1043"/>
        <w:gridCol w:w="2271"/>
        <w:gridCol w:w="1471"/>
        <w:gridCol w:w="2552"/>
        <w:gridCol w:w="142"/>
        <w:gridCol w:w="2126"/>
        <w:gridCol w:w="2268"/>
        <w:gridCol w:w="2210"/>
        <w:gridCol w:w="12"/>
      </w:tblGrid>
      <w:tr w:rsidR="006D2551" w:rsidRPr="006D2551" w14:paraId="2FFBDFAE" w14:textId="77777777" w:rsidTr="00CA515C">
        <w:trPr>
          <w:trHeight w:val="272"/>
        </w:trPr>
        <w:tc>
          <w:tcPr>
            <w:tcW w:w="1043" w:type="dxa"/>
            <w:vMerge w:val="restart"/>
            <w:shd w:val="clear" w:color="auto" w:fill="F2F2F2" w:themeFill="background1" w:themeFillShade="F2"/>
          </w:tcPr>
          <w:p w14:paraId="3FE15DFE" w14:textId="77777777" w:rsidR="006D2551" w:rsidRPr="006D2551" w:rsidRDefault="006D2551" w:rsidP="006D2551">
            <w:pPr>
              <w:spacing w:before="120" w:after="120" w:line="240" w:lineRule="auto"/>
              <w:rPr>
                <w:rFonts w:eastAsia="Calibri"/>
                <w:lang w:bidi="ar-SA"/>
              </w:rPr>
            </w:pPr>
            <w:r w:rsidRPr="006D2551">
              <w:rPr>
                <w:rFonts w:eastAsia="Calibri"/>
                <w:lang w:bidi="ar-SA"/>
              </w:rPr>
              <w:t>Week</w:t>
            </w:r>
          </w:p>
        </w:tc>
        <w:tc>
          <w:tcPr>
            <w:tcW w:w="2271" w:type="dxa"/>
            <w:vMerge w:val="restart"/>
            <w:shd w:val="clear" w:color="auto" w:fill="F2F2F2" w:themeFill="background1" w:themeFillShade="F2"/>
          </w:tcPr>
          <w:p w14:paraId="43DFB25D" w14:textId="77777777" w:rsidR="006D2551" w:rsidRPr="006D2551" w:rsidRDefault="006D2551" w:rsidP="006D2551">
            <w:pPr>
              <w:spacing w:before="120" w:after="120" w:line="240" w:lineRule="auto"/>
              <w:rPr>
                <w:rFonts w:eastAsia="Calibri"/>
                <w:lang w:bidi="ar-SA"/>
              </w:rPr>
            </w:pPr>
            <w:r w:rsidRPr="006D2551">
              <w:rPr>
                <w:rFonts w:eastAsia="Calibri"/>
                <w:lang w:bidi="ar-SA"/>
              </w:rPr>
              <w:t>Science questions</w:t>
            </w:r>
          </w:p>
        </w:tc>
        <w:tc>
          <w:tcPr>
            <w:tcW w:w="1471" w:type="dxa"/>
            <w:vMerge w:val="restart"/>
            <w:shd w:val="clear" w:color="auto" w:fill="F2F2F2" w:themeFill="background1" w:themeFillShade="F2"/>
          </w:tcPr>
          <w:p w14:paraId="77CA727F" w14:textId="77777777" w:rsidR="006D2551" w:rsidRPr="006D2551" w:rsidRDefault="006D2551" w:rsidP="006D2551">
            <w:pPr>
              <w:spacing w:before="120" w:after="120" w:line="240" w:lineRule="auto"/>
              <w:rPr>
                <w:rFonts w:eastAsia="Calibri"/>
                <w:lang w:bidi="ar-SA"/>
              </w:rPr>
            </w:pPr>
            <w:r w:rsidRPr="006D2551">
              <w:rPr>
                <w:rFonts w:eastAsia="Calibri"/>
                <w:lang w:bidi="ar-SA"/>
              </w:rPr>
              <w:t>Story</w:t>
            </w:r>
          </w:p>
          <w:p w14:paraId="2C9774BD" w14:textId="77777777" w:rsidR="006D2551" w:rsidRPr="006D2551" w:rsidRDefault="006D2551" w:rsidP="006D2551">
            <w:pPr>
              <w:spacing w:before="120" w:after="120" w:line="240" w:lineRule="auto"/>
              <w:rPr>
                <w:rFonts w:eastAsia="Calibri"/>
                <w:lang w:bidi="ar-SA"/>
              </w:rPr>
            </w:pPr>
          </w:p>
        </w:tc>
        <w:tc>
          <w:tcPr>
            <w:tcW w:w="7088" w:type="dxa"/>
            <w:gridSpan w:val="4"/>
            <w:shd w:val="clear" w:color="auto" w:fill="F2F2F2" w:themeFill="background1" w:themeFillShade="F2"/>
          </w:tcPr>
          <w:p w14:paraId="49664137" w14:textId="77777777" w:rsidR="006D2551" w:rsidRPr="006D2551" w:rsidRDefault="006D2551" w:rsidP="006D2551">
            <w:pPr>
              <w:spacing w:before="120" w:after="120" w:line="240" w:lineRule="auto"/>
              <w:rPr>
                <w:rFonts w:eastAsia="Calibri"/>
                <w:lang w:bidi="ar-SA"/>
              </w:rPr>
            </w:pPr>
            <w:r w:rsidRPr="006D2551">
              <w:rPr>
                <w:rFonts w:eastAsia="Calibri"/>
                <w:lang w:bidi="ar-SA"/>
              </w:rPr>
              <w:t>Activities</w:t>
            </w:r>
          </w:p>
        </w:tc>
        <w:tc>
          <w:tcPr>
            <w:tcW w:w="2222" w:type="dxa"/>
            <w:gridSpan w:val="2"/>
            <w:shd w:val="clear" w:color="auto" w:fill="F2F2F2" w:themeFill="background1" w:themeFillShade="F2"/>
          </w:tcPr>
          <w:p w14:paraId="72E0AA8D" w14:textId="77777777" w:rsidR="006D2551" w:rsidRPr="006D2551" w:rsidRDefault="006D2551" w:rsidP="006D2551">
            <w:pPr>
              <w:spacing w:before="120" w:after="120" w:line="240" w:lineRule="auto"/>
              <w:rPr>
                <w:rFonts w:eastAsia="Calibri"/>
                <w:lang w:bidi="ar-SA"/>
              </w:rPr>
            </w:pPr>
            <w:r w:rsidRPr="006D2551">
              <w:rPr>
                <w:rFonts w:eastAsia="Calibri"/>
                <w:lang w:bidi="ar-SA"/>
              </w:rPr>
              <w:t>Classroom logistics</w:t>
            </w:r>
          </w:p>
        </w:tc>
      </w:tr>
      <w:tr w:rsidR="006D2551" w:rsidRPr="006D2551" w14:paraId="70288F01" w14:textId="77777777" w:rsidTr="00CA515C">
        <w:trPr>
          <w:gridAfter w:val="1"/>
          <w:wAfter w:w="12" w:type="dxa"/>
          <w:trHeight w:val="262"/>
        </w:trPr>
        <w:tc>
          <w:tcPr>
            <w:tcW w:w="1043" w:type="dxa"/>
            <w:vMerge/>
            <w:shd w:val="clear" w:color="auto" w:fill="F2F2F2" w:themeFill="background1" w:themeFillShade="F2"/>
          </w:tcPr>
          <w:p w14:paraId="6CC0E4CF" w14:textId="77777777" w:rsidR="006D2551" w:rsidRPr="006D2551" w:rsidRDefault="006D2551" w:rsidP="006D2551">
            <w:pPr>
              <w:spacing w:before="120" w:after="120" w:line="240" w:lineRule="auto"/>
              <w:rPr>
                <w:rFonts w:eastAsia="Calibri"/>
                <w:lang w:bidi="ar-SA"/>
              </w:rPr>
            </w:pPr>
          </w:p>
        </w:tc>
        <w:tc>
          <w:tcPr>
            <w:tcW w:w="2271" w:type="dxa"/>
            <w:vMerge/>
            <w:shd w:val="clear" w:color="auto" w:fill="F2F2F2" w:themeFill="background1" w:themeFillShade="F2"/>
          </w:tcPr>
          <w:p w14:paraId="3F16C7CB" w14:textId="77777777" w:rsidR="006D2551" w:rsidRPr="006D2551" w:rsidRDefault="006D2551" w:rsidP="006D2551">
            <w:pPr>
              <w:spacing w:before="120" w:after="120" w:line="240" w:lineRule="auto"/>
              <w:rPr>
                <w:rFonts w:eastAsia="Calibri"/>
                <w:lang w:bidi="ar-SA"/>
              </w:rPr>
            </w:pPr>
          </w:p>
        </w:tc>
        <w:tc>
          <w:tcPr>
            <w:tcW w:w="1471" w:type="dxa"/>
            <w:vMerge/>
            <w:shd w:val="clear" w:color="auto" w:fill="F2F2F2" w:themeFill="background1" w:themeFillShade="F2"/>
          </w:tcPr>
          <w:p w14:paraId="67FB947B" w14:textId="77777777" w:rsidR="006D2551" w:rsidRPr="006D2551" w:rsidRDefault="006D2551" w:rsidP="006D2551">
            <w:pPr>
              <w:spacing w:before="120" w:after="120" w:line="240" w:lineRule="auto"/>
              <w:rPr>
                <w:rFonts w:eastAsia="Calibri"/>
                <w:lang w:bidi="ar-SA"/>
              </w:rPr>
            </w:pPr>
          </w:p>
        </w:tc>
        <w:tc>
          <w:tcPr>
            <w:tcW w:w="2552" w:type="dxa"/>
          </w:tcPr>
          <w:p w14:paraId="397C1571" w14:textId="77777777" w:rsidR="006D2551" w:rsidRPr="006D2551" w:rsidRDefault="006D2551" w:rsidP="006D2551">
            <w:pPr>
              <w:spacing w:before="120" w:after="120" w:line="240" w:lineRule="auto"/>
              <w:rPr>
                <w:rFonts w:eastAsia="Calibri"/>
                <w:lang w:bidi="ar-SA"/>
              </w:rPr>
            </w:pPr>
            <w:r w:rsidRPr="006D2551">
              <w:rPr>
                <w:rFonts w:eastAsia="Calibri"/>
                <w:lang w:bidi="ar-SA"/>
              </w:rPr>
              <w:t>Healthcare workers</w:t>
            </w:r>
          </w:p>
        </w:tc>
        <w:tc>
          <w:tcPr>
            <w:tcW w:w="2268" w:type="dxa"/>
            <w:gridSpan w:val="2"/>
          </w:tcPr>
          <w:p w14:paraId="684F52F6" w14:textId="77777777" w:rsidR="006D2551" w:rsidRPr="006D2551" w:rsidRDefault="006D2551" w:rsidP="006D2551">
            <w:pPr>
              <w:spacing w:before="120" w:after="120" w:line="240" w:lineRule="auto"/>
              <w:rPr>
                <w:rFonts w:eastAsia="Calibri"/>
                <w:lang w:bidi="ar-SA"/>
              </w:rPr>
            </w:pPr>
            <w:r w:rsidRPr="006D2551">
              <w:rPr>
                <w:rFonts w:eastAsia="Calibri"/>
                <w:lang w:bidi="ar-SA"/>
              </w:rPr>
              <w:t>Data analysts</w:t>
            </w:r>
          </w:p>
        </w:tc>
        <w:tc>
          <w:tcPr>
            <w:tcW w:w="2268" w:type="dxa"/>
          </w:tcPr>
          <w:p w14:paraId="462E8913" w14:textId="77777777" w:rsidR="006D2551" w:rsidRPr="006D2551" w:rsidRDefault="006D2551" w:rsidP="006D2551">
            <w:pPr>
              <w:spacing w:before="120" w:after="120" w:line="240" w:lineRule="auto"/>
              <w:rPr>
                <w:rFonts w:eastAsia="Calibri"/>
                <w:lang w:bidi="ar-SA"/>
              </w:rPr>
            </w:pPr>
            <w:r w:rsidRPr="006D2551">
              <w:rPr>
                <w:rFonts w:eastAsia="Calibri"/>
                <w:lang w:bidi="ar-SA"/>
              </w:rPr>
              <w:t>Science advisors</w:t>
            </w:r>
          </w:p>
        </w:tc>
        <w:tc>
          <w:tcPr>
            <w:tcW w:w="2210" w:type="dxa"/>
          </w:tcPr>
          <w:p w14:paraId="024D725A" w14:textId="77777777" w:rsidR="006D2551" w:rsidRPr="006D2551" w:rsidRDefault="006D2551" w:rsidP="006D2551">
            <w:pPr>
              <w:spacing w:before="120" w:after="120" w:line="240" w:lineRule="auto"/>
              <w:rPr>
                <w:rFonts w:eastAsia="Calibri"/>
                <w:lang w:bidi="ar-SA"/>
              </w:rPr>
            </w:pPr>
          </w:p>
        </w:tc>
      </w:tr>
      <w:tr w:rsidR="006D2551" w:rsidRPr="006D2551" w14:paraId="15D9C8BA" w14:textId="77777777" w:rsidTr="00CA515C">
        <w:tc>
          <w:tcPr>
            <w:tcW w:w="1043" w:type="dxa"/>
          </w:tcPr>
          <w:p w14:paraId="5F030EED" w14:textId="77777777" w:rsidR="006D2551" w:rsidRPr="006D2551" w:rsidRDefault="006D2551" w:rsidP="006D2551">
            <w:pPr>
              <w:spacing w:before="120" w:after="120" w:line="240" w:lineRule="auto"/>
              <w:rPr>
                <w:rFonts w:eastAsia="Calibri"/>
                <w:lang w:bidi="ar-SA"/>
              </w:rPr>
            </w:pPr>
            <w:r w:rsidRPr="006D2551">
              <w:rPr>
                <w:rFonts w:eastAsia="Calibri"/>
                <w:lang w:bidi="ar-SA"/>
              </w:rPr>
              <w:t>7-10</w:t>
            </w:r>
          </w:p>
        </w:tc>
        <w:tc>
          <w:tcPr>
            <w:tcW w:w="2271" w:type="dxa"/>
          </w:tcPr>
          <w:p w14:paraId="13608AB8" w14:textId="77777777" w:rsidR="006D2551" w:rsidRPr="006D2551" w:rsidRDefault="006D2551" w:rsidP="006D2551">
            <w:pPr>
              <w:spacing w:before="120" w:after="120" w:line="240" w:lineRule="auto"/>
              <w:rPr>
                <w:rFonts w:eastAsia="Calibri"/>
                <w:lang w:bidi="ar-SA"/>
              </w:rPr>
            </w:pPr>
            <w:r w:rsidRPr="006D2551">
              <w:rPr>
                <w:rFonts w:eastAsia="Calibri"/>
                <w:lang w:bidi="ar-SA"/>
              </w:rPr>
              <w:t>Could this turn into a major outbreak?</w:t>
            </w:r>
          </w:p>
        </w:tc>
        <w:tc>
          <w:tcPr>
            <w:tcW w:w="1471" w:type="dxa"/>
          </w:tcPr>
          <w:p w14:paraId="79B6688B" w14:textId="77777777" w:rsidR="006D2551" w:rsidRPr="006D2551" w:rsidRDefault="006D2551" w:rsidP="006D2551">
            <w:pPr>
              <w:spacing w:before="120" w:after="120" w:line="240" w:lineRule="auto"/>
              <w:rPr>
                <w:rFonts w:eastAsia="Calibri"/>
                <w:lang w:bidi="ar-SA"/>
              </w:rPr>
            </w:pPr>
            <w:r w:rsidRPr="006D2551">
              <w:rPr>
                <w:rFonts w:eastAsia="Calibri"/>
                <w:lang w:bidi="ar-SA"/>
              </w:rPr>
              <w:t xml:space="preserve">Cases rising </w:t>
            </w:r>
          </w:p>
        </w:tc>
        <w:tc>
          <w:tcPr>
            <w:tcW w:w="2552" w:type="dxa"/>
            <w:tcBorders>
              <w:bottom w:val="single" w:sz="4" w:space="0" w:color="auto"/>
            </w:tcBorders>
          </w:tcPr>
          <w:p w14:paraId="65D58312"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Independent learning</w:t>
            </w:r>
          </w:p>
          <w:p w14:paraId="4B123D01" w14:textId="77777777" w:rsidR="006D2551" w:rsidRPr="006D2551" w:rsidRDefault="006D2551" w:rsidP="006D2551">
            <w:pPr>
              <w:spacing w:before="120" w:after="120" w:line="240" w:lineRule="auto"/>
              <w:rPr>
                <w:rFonts w:eastAsia="Calibri"/>
                <w:lang w:bidi="ar-SA"/>
              </w:rPr>
            </w:pPr>
            <w:r w:rsidRPr="006D2551">
              <w:rPr>
                <w:rFonts w:eastAsia="Calibri"/>
                <w:lang w:bidi="ar-SA"/>
              </w:rPr>
              <w:t xml:space="preserve">Research and analyse pieces written by Roald Dahl, whose daughter died of measles. </w:t>
            </w:r>
          </w:p>
          <w:p w14:paraId="15BB25AF" w14:textId="77777777" w:rsidR="006D2551" w:rsidRPr="006D2551" w:rsidRDefault="006D2551" w:rsidP="006D2551">
            <w:pPr>
              <w:spacing w:before="120" w:after="120" w:line="240" w:lineRule="auto"/>
              <w:rPr>
                <w:rFonts w:eastAsia="Calibri"/>
                <w:lang w:bidi="ar-SA"/>
              </w:rPr>
            </w:pPr>
            <w:r w:rsidRPr="006D2551">
              <w:rPr>
                <w:rFonts w:eastAsia="Calibri"/>
                <w:lang w:bidi="ar-SA"/>
              </w:rPr>
              <w:t>Calculate numbers of deaths from measles.</w:t>
            </w:r>
          </w:p>
        </w:tc>
        <w:tc>
          <w:tcPr>
            <w:tcW w:w="2268" w:type="dxa"/>
            <w:gridSpan w:val="2"/>
            <w:tcBorders>
              <w:bottom w:val="single" w:sz="4" w:space="0" w:color="auto"/>
            </w:tcBorders>
          </w:tcPr>
          <w:p w14:paraId="47A167A4"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Independent learning</w:t>
            </w:r>
          </w:p>
          <w:p w14:paraId="1611D9D8" w14:textId="77777777" w:rsidR="006D2551" w:rsidRPr="006D2551" w:rsidRDefault="006D2551" w:rsidP="006D2551">
            <w:pPr>
              <w:spacing w:before="120" w:after="120" w:line="240" w:lineRule="auto"/>
              <w:rPr>
                <w:rFonts w:eastAsia="Calibri"/>
                <w:lang w:bidi="ar-SA"/>
              </w:rPr>
            </w:pPr>
            <w:r w:rsidRPr="006D2551">
              <w:rPr>
                <w:rFonts w:eastAsia="Calibri"/>
                <w:lang w:bidi="ar-SA"/>
              </w:rPr>
              <w:t>Analyse the percentage of children of different ages in the area who are not vaccinated.</w:t>
            </w:r>
          </w:p>
          <w:p w14:paraId="45DEF016" w14:textId="77777777" w:rsidR="006D2551" w:rsidRPr="006D2551" w:rsidRDefault="006D2551" w:rsidP="006D2551">
            <w:pPr>
              <w:spacing w:before="120" w:after="120" w:line="240" w:lineRule="auto"/>
              <w:rPr>
                <w:rFonts w:eastAsia="Calibri"/>
                <w:b/>
                <w:color w:val="006600"/>
                <w:lang w:bidi="ar-SA"/>
              </w:rPr>
            </w:pPr>
            <w:r w:rsidRPr="006D2551">
              <w:rPr>
                <w:rFonts w:eastAsia="Calibri"/>
                <w:lang w:bidi="ar-SA"/>
              </w:rPr>
              <w:t>Work out the average percentage.</w:t>
            </w:r>
          </w:p>
        </w:tc>
        <w:tc>
          <w:tcPr>
            <w:tcW w:w="2268" w:type="dxa"/>
            <w:tcBorders>
              <w:bottom w:val="single" w:sz="4" w:space="0" w:color="auto"/>
            </w:tcBorders>
          </w:tcPr>
          <w:p w14:paraId="14AD53D0"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Independent learning</w:t>
            </w:r>
          </w:p>
          <w:p w14:paraId="5875018B" w14:textId="77777777" w:rsidR="006D2551" w:rsidRPr="006D2551" w:rsidRDefault="006D2551" w:rsidP="006D2551">
            <w:pPr>
              <w:spacing w:before="120" w:after="120" w:line="240" w:lineRule="auto"/>
              <w:rPr>
                <w:rFonts w:eastAsia="Calibri"/>
                <w:b/>
                <w:color w:val="006600"/>
                <w:lang w:bidi="ar-SA"/>
              </w:rPr>
            </w:pPr>
            <w:r w:rsidRPr="006D2551">
              <w:rPr>
                <w:rFonts w:eastAsia="Calibri"/>
                <w:lang w:bidi="ar-SA"/>
              </w:rPr>
              <w:t>Find out about the history of the MMR vaccine and what is meant by ‘herd’ immunity.</w:t>
            </w:r>
          </w:p>
        </w:tc>
        <w:tc>
          <w:tcPr>
            <w:tcW w:w="2222" w:type="dxa"/>
            <w:gridSpan w:val="2"/>
          </w:tcPr>
          <w:p w14:paraId="1BC90711" w14:textId="77777777" w:rsidR="006D2551" w:rsidRPr="006D2551" w:rsidRDefault="006D2551" w:rsidP="006D2551">
            <w:pPr>
              <w:spacing w:before="120" w:after="120" w:line="240" w:lineRule="auto"/>
              <w:rPr>
                <w:rFonts w:eastAsia="Calibri"/>
                <w:lang w:bidi="ar-SA"/>
              </w:rPr>
            </w:pPr>
            <w:r w:rsidRPr="006D2551">
              <w:rPr>
                <w:rFonts w:eastAsia="Calibri"/>
                <w:lang w:bidi="ar-SA"/>
              </w:rPr>
              <w:t>Give out PS1-3.</w:t>
            </w:r>
          </w:p>
          <w:p w14:paraId="0A20DB4A" w14:textId="77777777" w:rsidR="006D2551" w:rsidRPr="006D2551" w:rsidRDefault="006D2551" w:rsidP="006D2551">
            <w:pPr>
              <w:spacing w:before="120" w:after="120" w:line="240" w:lineRule="auto"/>
              <w:rPr>
                <w:rFonts w:eastAsia="Calibri"/>
                <w:lang w:bidi="ar-SA"/>
              </w:rPr>
            </w:pPr>
            <w:r w:rsidRPr="006D2551">
              <w:rPr>
                <w:rFonts w:eastAsia="Calibri"/>
                <w:lang w:bidi="ar-SA"/>
              </w:rPr>
              <w:t>The healthcare workers and science advisors need access to a tablet or computer with internet access.</w:t>
            </w:r>
          </w:p>
          <w:p w14:paraId="29895DA2" w14:textId="77777777" w:rsidR="006D2551" w:rsidRPr="006D2551" w:rsidRDefault="006D2551" w:rsidP="006D2551">
            <w:pPr>
              <w:spacing w:before="120" w:after="120" w:line="240" w:lineRule="auto"/>
              <w:rPr>
                <w:rFonts w:eastAsia="Calibri"/>
                <w:lang w:bidi="ar-SA"/>
              </w:rPr>
            </w:pPr>
          </w:p>
        </w:tc>
      </w:tr>
      <w:tr w:rsidR="006D2551" w:rsidRPr="006D2551" w14:paraId="5724FD91" w14:textId="77777777" w:rsidTr="00CA515C">
        <w:tc>
          <w:tcPr>
            <w:tcW w:w="1043" w:type="dxa"/>
          </w:tcPr>
          <w:p w14:paraId="5EF635E0" w14:textId="77777777" w:rsidR="006D2551" w:rsidRPr="006D2551" w:rsidRDefault="006D2551" w:rsidP="006D2551">
            <w:pPr>
              <w:spacing w:before="120" w:after="120" w:line="240" w:lineRule="auto"/>
              <w:rPr>
                <w:rFonts w:eastAsia="Calibri"/>
                <w:lang w:bidi="ar-SA"/>
              </w:rPr>
            </w:pPr>
            <w:r w:rsidRPr="006D2551">
              <w:rPr>
                <w:rFonts w:eastAsia="Calibri"/>
                <w:lang w:bidi="ar-SA"/>
              </w:rPr>
              <w:t>10</w:t>
            </w:r>
          </w:p>
        </w:tc>
        <w:tc>
          <w:tcPr>
            <w:tcW w:w="2271" w:type="dxa"/>
          </w:tcPr>
          <w:p w14:paraId="267DB5F5" w14:textId="77777777" w:rsidR="006D2551" w:rsidRPr="006D2551" w:rsidRDefault="006D2551" w:rsidP="006D2551">
            <w:pPr>
              <w:spacing w:before="120" w:after="120" w:line="240" w:lineRule="auto"/>
              <w:rPr>
                <w:rFonts w:eastAsia="Calibri"/>
                <w:lang w:bidi="ar-SA"/>
              </w:rPr>
            </w:pPr>
            <w:r w:rsidRPr="006D2551">
              <w:rPr>
                <w:rFonts w:eastAsia="Calibri"/>
                <w:lang w:bidi="ar-SA"/>
              </w:rPr>
              <w:t>A major outbreak is predicted. What extra actions should be taken to stop measles spreading?</w:t>
            </w:r>
          </w:p>
        </w:tc>
        <w:tc>
          <w:tcPr>
            <w:tcW w:w="1471" w:type="dxa"/>
            <w:tcBorders>
              <w:right w:val="single" w:sz="4" w:space="0" w:color="auto"/>
            </w:tcBorders>
          </w:tcPr>
          <w:p w14:paraId="3FBA3AD7" w14:textId="77777777" w:rsidR="006D2551" w:rsidRPr="006D2551" w:rsidRDefault="006D2551" w:rsidP="006D2551">
            <w:pPr>
              <w:spacing w:before="120" w:after="120" w:line="240" w:lineRule="auto"/>
              <w:rPr>
                <w:rFonts w:eastAsia="Calibri"/>
                <w:lang w:bidi="ar-SA"/>
              </w:rPr>
            </w:pPr>
            <w:r w:rsidRPr="006D2551">
              <w:rPr>
                <w:rFonts w:eastAsia="Calibri"/>
                <w:lang w:bidi="ar-SA"/>
              </w:rPr>
              <w:t>Cases are not dropping significantly</w:t>
            </w:r>
          </w:p>
        </w:tc>
        <w:tc>
          <w:tcPr>
            <w:tcW w:w="7088" w:type="dxa"/>
            <w:gridSpan w:val="4"/>
            <w:tcBorders>
              <w:top w:val="single" w:sz="4" w:space="0" w:color="auto"/>
              <w:left w:val="single" w:sz="4" w:space="0" w:color="auto"/>
              <w:bottom w:val="single" w:sz="4" w:space="0" w:color="auto"/>
              <w:right w:val="single" w:sz="4" w:space="0" w:color="auto"/>
            </w:tcBorders>
          </w:tcPr>
          <w:p w14:paraId="667024D7"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Teacher led</w:t>
            </w:r>
          </w:p>
          <w:p w14:paraId="77424B08" w14:textId="77777777" w:rsidR="006D2551" w:rsidRPr="006D2551" w:rsidRDefault="006D2551" w:rsidP="006D2551">
            <w:pPr>
              <w:spacing w:before="120" w:after="120" w:line="240" w:lineRule="auto"/>
              <w:rPr>
                <w:rFonts w:eastAsia="Calibri"/>
                <w:lang w:bidi="ar-SA"/>
              </w:rPr>
            </w:pPr>
            <w:r w:rsidRPr="006D2551">
              <w:rPr>
                <w:rFonts w:eastAsia="Calibri"/>
                <w:lang w:bidi="ar-SA"/>
              </w:rPr>
              <w:t>Ask data analysts and science advisors for their conclusion on whether a major outbreak is likely, and ask the healthcare workers about how ill people might get.</w:t>
            </w:r>
          </w:p>
          <w:p w14:paraId="45456692" w14:textId="2253DB26" w:rsidR="006D2551" w:rsidRPr="006D2551" w:rsidRDefault="006D2551" w:rsidP="006D2551">
            <w:pPr>
              <w:spacing w:before="120" w:after="120" w:line="240" w:lineRule="auto"/>
              <w:rPr>
                <w:rFonts w:eastAsia="Calibri"/>
                <w:lang w:bidi="ar-SA"/>
              </w:rPr>
            </w:pPr>
            <w:r w:rsidRPr="006D2551">
              <w:rPr>
                <w:rFonts w:eastAsia="Calibri"/>
                <w:lang w:bidi="ar-SA"/>
              </w:rPr>
              <w:t xml:space="preserve">Discuss which extra emergency measures should be taken. This </w:t>
            </w:r>
            <w:r w:rsidR="00F03C90">
              <w:rPr>
                <w:rFonts w:eastAsia="Calibri"/>
                <w:lang w:bidi="ar-SA"/>
              </w:rPr>
              <w:t xml:space="preserve">discussion </w:t>
            </w:r>
            <w:r w:rsidRPr="006D2551">
              <w:rPr>
                <w:rFonts w:eastAsia="Calibri"/>
                <w:lang w:bidi="ar-SA"/>
              </w:rPr>
              <w:t xml:space="preserve">should use ideas from the </w:t>
            </w:r>
            <w:r w:rsidR="00F03C90">
              <w:rPr>
                <w:rFonts w:eastAsia="Calibri"/>
                <w:lang w:bidi="ar-SA"/>
              </w:rPr>
              <w:t xml:space="preserve">science advisors’ training and </w:t>
            </w:r>
            <w:r w:rsidR="00F03C90" w:rsidRPr="00F03C90">
              <w:rPr>
                <w:rFonts w:eastAsia="Calibri"/>
                <w:u w:val="single"/>
                <w:lang w:bidi="ar-SA"/>
              </w:rPr>
              <w:t>T</w:t>
            </w:r>
            <w:r w:rsidRPr="00F03C90">
              <w:rPr>
                <w:rFonts w:eastAsia="Calibri"/>
                <w:u w:val="single"/>
                <w:lang w:bidi="ar-SA"/>
              </w:rPr>
              <w:t>he Speckled Monster</w:t>
            </w:r>
            <w:r w:rsidRPr="006D2551">
              <w:rPr>
                <w:rFonts w:eastAsia="Calibri"/>
                <w:lang w:bidi="ar-SA"/>
              </w:rPr>
              <w:t xml:space="preserve"> activity.</w:t>
            </w:r>
          </w:p>
        </w:tc>
        <w:tc>
          <w:tcPr>
            <w:tcW w:w="2222" w:type="dxa"/>
            <w:gridSpan w:val="2"/>
            <w:tcBorders>
              <w:left w:val="single" w:sz="4" w:space="0" w:color="auto"/>
              <w:bottom w:val="single" w:sz="4" w:space="0" w:color="auto"/>
            </w:tcBorders>
          </w:tcPr>
          <w:p w14:paraId="127CC1D7" w14:textId="77777777" w:rsidR="006D2551" w:rsidRPr="006D2551" w:rsidRDefault="006D2551" w:rsidP="006D2551">
            <w:pPr>
              <w:spacing w:before="120" w:after="120" w:line="240" w:lineRule="auto"/>
              <w:rPr>
                <w:rFonts w:eastAsia="Calibri"/>
                <w:lang w:bidi="ar-SA"/>
              </w:rPr>
            </w:pPr>
          </w:p>
        </w:tc>
      </w:tr>
      <w:tr w:rsidR="006D2551" w:rsidRPr="006D2551" w14:paraId="1E827D64" w14:textId="77777777" w:rsidTr="00CA515C">
        <w:tc>
          <w:tcPr>
            <w:tcW w:w="1043" w:type="dxa"/>
          </w:tcPr>
          <w:p w14:paraId="412080D0" w14:textId="77777777" w:rsidR="006D2551" w:rsidRPr="006D2551" w:rsidRDefault="006D2551" w:rsidP="006D2551">
            <w:pPr>
              <w:spacing w:before="120" w:after="120" w:line="240" w:lineRule="auto"/>
              <w:rPr>
                <w:rFonts w:eastAsia="Calibri"/>
                <w:lang w:bidi="ar-SA"/>
              </w:rPr>
            </w:pPr>
            <w:r w:rsidRPr="006D2551">
              <w:rPr>
                <w:rFonts w:eastAsia="Calibri"/>
                <w:lang w:bidi="ar-SA"/>
              </w:rPr>
              <w:t>10-16</w:t>
            </w:r>
          </w:p>
        </w:tc>
        <w:tc>
          <w:tcPr>
            <w:tcW w:w="2271" w:type="dxa"/>
          </w:tcPr>
          <w:p w14:paraId="16FA7CF0" w14:textId="77777777" w:rsidR="006D2551" w:rsidRPr="006D2551" w:rsidRDefault="006D2551" w:rsidP="006D2551">
            <w:pPr>
              <w:spacing w:before="120" w:after="120" w:line="240" w:lineRule="auto"/>
              <w:rPr>
                <w:rFonts w:eastAsia="Calibri"/>
                <w:lang w:bidi="ar-SA"/>
              </w:rPr>
            </w:pPr>
            <w:r w:rsidRPr="006D2551">
              <w:rPr>
                <w:rFonts w:eastAsia="Calibri"/>
                <w:lang w:bidi="ar-SA"/>
              </w:rPr>
              <w:t xml:space="preserve">What is the current situation with the measles outbreak? </w:t>
            </w:r>
          </w:p>
          <w:p w14:paraId="2297C0B5" w14:textId="77777777" w:rsidR="006D2551" w:rsidRPr="006D2551" w:rsidRDefault="006D2551" w:rsidP="006D2551">
            <w:pPr>
              <w:spacing w:before="120" w:after="120" w:line="240" w:lineRule="auto"/>
              <w:rPr>
                <w:rFonts w:eastAsia="Calibri"/>
                <w:lang w:bidi="ar-SA"/>
              </w:rPr>
            </w:pPr>
            <w:r w:rsidRPr="006D2551">
              <w:rPr>
                <w:rFonts w:eastAsia="Calibri"/>
                <w:lang w:bidi="ar-SA"/>
              </w:rPr>
              <w:t>Plus justifications of response so far</w:t>
            </w:r>
          </w:p>
        </w:tc>
        <w:tc>
          <w:tcPr>
            <w:tcW w:w="1471" w:type="dxa"/>
          </w:tcPr>
          <w:p w14:paraId="32C8981A" w14:textId="77777777" w:rsidR="006D2551" w:rsidRPr="006D2551" w:rsidRDefault="006D2551" w:rsidP="006D2551">
            <w:pPr>
              <w:spacing w:before="120" w:after="120" w:line="240" w:lineRule="auto"/>
              <w:rPr>
                <w:rFonts w:eastAsia="Calibri"/>
                <w:lang w:bidi="ar-SA"/>
              </w:rPr>
            </w:pPr>
            <w:r w:rsidRPr="006D2551">
              <w:rPr>
                <w:rFonts w:eastAsia="Calibri"/>
                <w:lang w:bidi="ar-SA"/>
              </w:rPr>
              <w:t>Cases go up and down but no significant overall trend either way. Sadly a death is announced.</w:t>
            </w:r>
          </w:p>
        </w:tc>
        <w:tc>
          <w:tcPr>
            <w:tcW w:w="2694" w:type="dxa"/>
            <w:gridSpan w:val="2"/>
            <w:tcBorders>
              <w:top w:val="single" w:sz="4" w:space="0" w:color="auto"/>
            </w:tcBorders>
          </w:tcPr>
          <w:p w14:paraId="547FE7B3"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Paired talk</w:t>
            </w:r>
          </w:p>
          <w:p w14:paraId="49E89817" w14:textId="77777777" w:rsidR="006D2551" w:rsidRPr="006D2551" w:rsidRDefault="006D2551" w:rsidP="006D2551">
            <w:pPr>
              <w:spacing w:before="120" w:after="120" w:line="240" w:lineRule="auto"/>
              <w:rPr>
                <w:rFonts w:eastAsia="Calibri"/>
                <w:lang w:bidi="ar-SA"/>
              </w:rPr>
            </w:pPr>
            <w:r w:rsidRPr="006D2551">
              <w:rPr>
                <w:rFonts w:eastAsia="Calibri"/>
                <w:lang w:bidi="ar-SA"/>
              </w:rPr>
              <w:t>Prepare answer to the press question “What can parents do to protect their children?” They should ask for advice from science advisors.</w:t>
            </w:r>
          </w:p>
        </w:tc>
        <w:tc>
          <w:tcPr>
            <w:tcW w:w="2126" w:type="dxa"/>
          </w:tcPr>
          <w:p w14:paraId="7B1F90EE"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Paired talk</w:t>
            </w:r>
          </w:p>
          <w:p w14:paraId="0507EDDB" w14:textId="77777777" w:rsidR="006D2551" w:rsidRPr="006D2551" w:rsidRDefault="006D2551" w:rsidP="006D2551">
            <w:pPr>
              <w:spacing w:before="120" w:after="120" w:line="240" w:lineRule="auto"/>
              <w:rPr>
                <w:rFonts w:eastAsia="Calibri"/>
                <w:lang w:bidi="ar-SA"/>
              </w:rPr>
            </w:pPr>
            <w:r w:rsidRPr="006D2551">
              <w:rPr>
                <w:rFonts w:eastAsia="Calibri"/>
                <w:lang w:bidi="ar-SA"/>
              </w:rPr>
              <w:t xml:space="preserve">Is the outbreak spiralling out of control? </w:t>
            </w:r>
          </w:p>
        </w:tc>
        <w:tc>
          <w:tcPr>
            <w:tcW w:w="2268" w:type="dxa"/>
            <w:tcBorders>
              <w:right w:val="single" w:sz="4" w:space="0" w:color="auto"/>
            </w:tcBorders>
          </w:tcPr>
          <w:p w14:paraId="1C3C938C"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Paired talk</w:t>
            </w:r>
          </w:p>
          <w:p w14:paraId="5AF5230C" w14:textId="77777777" w:rsidR="006D2551" w:rsidRPr="006D2551" w:rsidRDefault="006D2551" w:rsidP="006D2551">
            <w:pPr>
              <w:spacing w:before="120" w:after="120" w:line="240" w:lineRule="auto"/>
              <w:rPr>
                <w:rFonts w:eastAsia="Calibri"/>
                <w:lang w:bidi="ar-SA"/>
              </w:rPr>
            </w:pPr>
            <w:r w:rsidRPr="006D2551">
              <w:rPr>
                <w:rFonts w:eastAsia="Calibri"/>
                <w:lang w:bidi="ar-SA"/>
              </w:rPr>
              <w:t>Why did you introduce the emergency measures? They should discuss with data monitors.</w:t>
            </w:r>
          </w:p>
        </w:tc>
        <w:tc>
          <w:tcPr>
            <w:tcW w:w="2222" w:type="dxa"/>
            <w:gridSpan w:val="2"/>
            <w:tcBorders>
              <w:top w:val="single" w:sz="4" w:space="0" w:color="auto"/>
              <w:left w:val="single" w:sz="4" w:space="0" w:color="auto"/>
              <w:bottom w:val="nil"/>
              <w:right w:val="single" w:sz="4" w:space="0" w:color="auto"/>
            </w:tcBorders>
          </w:tcPr>
          <w:p w14:paraId="094E5E40" w14:textId="77777777" w:rsidR="006D2551" w:rsidRPr="006D2551" w:rsidRDefault="006D2551" w:rsidP="006D2551">
            <w:pPr>
              <w:spacing w:before="120" w:after="120" w:line="240" w:lineRule="auto"/>
              <w:rPr>
                <w:rFonts w:eastAsia="Calibri"/>
                <w:lang w:bidi="ar-SA"/>
              </w:rPr>
            </w:pPr>
            <w:r w:rsidRPr="006D2551">
              <w:rPr>
                <w:rFonts w:eastAsia="Calibri"/>
                <w:lang w:bidi="ar-SA"/>
              </w:rPr>
              <w:t>Option to arrange classroom for a press conference and for some children to roleplay journalists.</w:t>
            </w:r>
          </w:p>
        </w:tc>
      </w:tr>
      <w:tr w:rsidR="006D2551" w:rsidRPr="006D2551" w14:paraId="4FC5FAAB" w14:textId="77777777" w:rsidTr="00CA515C">
        <w:trPr>
          <w:gridAfter w:val="1"/>
          <w:wAfter w:w="12" w:type="dxa"/>
        </w:trPr>
        <w:tc>
          <w:tcPr>
            <w:tcW w:w="1043" w:type="dxa"/>
          </w:tcPr>
          <w:p w14:paraId="0F112B64" w14:textId="77777777" w:rsidR="006D2551" w:rsidRPr="006D2551" w:rsidRDefault="006D2551" w:rsidP="006D2551">
            <w:pPr>
              <w:spacing w:before="120" w:after="120" w:line="240" w:lineRule="auto"/>
              <w:rPr>
                <w:rFonts w:eastAsia="Calibri"/>
                <w:lang w:bidi="ar-SA"/>
              </w:rPr>
            </w:pPr>
            <w:r w:rsidRPr="006D2551">
              <w:rPr>
                <w:rFonts w:eastAsia="Calibri"/>
                <w:lang w:bidi="ar-SA"/>
              </w:rPr>
              <w:t>16</w:t>
            </w:r>
          </w:p>
        </w:tc>
        <w:tc>
          <w:tcPr>
            <w:tcW w:w="2271" w:type="dxa"/>
          </w:tcPr>
          <w:p w14:paraId="20BA4870" w14:textId="77777777" w:rsidR="006D2551" w:rsidRPr="006D2551" w:rsidRDefault="006D2551" w:rsidP="006D2551">
            <w:pPr>
              <w:spacing w:before="120" w:after="120" w:line="240" w:lineRule="auto"/>
              <w:rPr>
                <w:rFonts w:eastAsia="Calibri"/>
                <w:lang w:bidi="ar-SA"/>
              </w:rPr>
            </w:pPr>
          </w:p>
        </w:tc>
        <w:tc>
          <w:tcPr>
            <w:tcW w:w="1471" w:type="dxa"/>
          </w:tcPr>
          <w:p w14:paraId="2579B181" w14:textId="77777777" w:rsidR="006D2551" w:rsidRPr="006D2551" w:rsidRDefault="006D2551" w:rsidP="006D2551">
            <w:pPr>
              <w:spacing w:before="120" w:after="120" w:line="240" w:lineRule="auto"/>
              <w:rPr>
                <w:rFonts w:eastAsia="Calibri"/>
                <w:lang w:bidi="ar-SA"/>
              </w:rPr>
            </w:pPr>
          </w:p>
        </w:tc>
        <w:tc>
          <w:tcPr>
            <w:tcW w:w="7088" w:type="dxa"/>
            <w:gridSpan w:val="4"/>
            <w:tcBorders>
              <w:right w:val="single" w:sz="4" w:space="0" w:color="auto"/>
            </w:tcBorders>
          </w:tcPr>
          <w:p w14:paraId="489B59E9"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Teacher led</w:t>
            </w:r>
          </w:p>
          <w:p w14:paraId="0AD51464" w14:textId="77777777" w:rsidR="006D2551" w:rsidRPr="006D2551" w:rsidRDefault="006D2551" w:rsidP="006D2551">
            <w:pPr>
              <w:spacing w:before="120" w:after="120" w:line="240" w:lineRule="auto"/>
              <w:rPr>
                <w:rFonts w:eastAsia="Calibri"/>
                <w:lang w:bidi="ar-SA"/>
              </w:rPr>
            </w:pPr>
            <w:r w:rsidRPr="006D2551">
              <w:rPr>
                <w:rFonts w:eastAsia="Calibri"/>
                <w:lang w:bidi="ar-SA"/>
              </w:rPr>
              <w:t>The press conference</w:t>
            </w:r>
          </w:p>
        </w:tc>
        <w:tc>
          <w:tcPr>
            <w:tcW w:w="2210" w:type="dxa"/>
            <w:tcBorders>
              <w:top w:val="nil"/>
              <w:left w:val="single" w:sz="4" w:space="0" w:color="auto"/>
              <w:bottom w:val="single" w:sz="4" w:space="0" w:color="auto"/>
              <w:right w:val="single" w:sz="4" w:space="0" w:color="auto"/>
            </w:tcBorders>
          </w:tcPr>
          <w:p w14:paraId="2B7C0484" w14:textId="77777777" w:rsidR="006D2551" w:rsidRPr="006D2551" w:rsidRDefault="006D2551" w:rsidP="006D2551">
            <w:pPr>
              <w:spacing w:before="120" w:after="120" w:line="240" w:lineRule="auto"/>
              <w:rPr>
                <w:rFonts w:eastAsia="Calibri"/>
                <w:lang w:bidi="ar-SA"/>
              </w:rPr>
            </w:pPr>
          </w:p>
        </w:tc>
      </w:tr>
    </w:tbl>
    <w:p w14:paraId="792E4D3B" w14:textId="77777777" w:rsidR="006D2551" w:rsidRPr="006D2551" w:rsidRDefault="006D2551" w:rsidP="006D2551">
      <w:pPr>
        <w:spacing w:before="120" w:after="120"/>
        <w:rPr>
          <w:rFonts w:eastAsia="Calibri"/>
          <w:lang w:bidi="ar-SA"/>
        </w:rPr>
      </w:pPr>
      <w:r w:rsidRPr="006D2551">
        <w:rPr>
          <w:rFonts w:eastAsia="Calibri"/>
          <w:lang w:bidi="ar-SA"/>
        </w:rPr>
        <w:t xml:space="preserve">Links: Roald Dahl account  </w:t>
      </w:r>
      <w:hyperlink r:id="rId13" w:history="1">
        <w:r w:rsidRPr="006D2551">
          <w:rPr>
            <w:rFonts w:eastAsia="Calibri"/>
            <w:color w:val="0000FF"/>
            <w:u w:val="single"/>
            <w:lang w:bidi="ar-SA"/>
          </w:rPr>
          <w:t>http://www.ovg.ox.ac.uk/blogs/ojohn/how-dangerous-measles</w:t>
        </w:r>
      </w:hyperlink>
    </w:p>
    <w:p w14:paraId="0055CBD8" w14:textId="7798C596" w:rsidR="006D2551" w:rsidRPr="006D2551" w:rsidRDefault="006D2551" w:rsidP="006D2551">
      <w:pPr>
        <w:spacing w:before="120" w:after="120"/>
        <w:rPr>
          <w:rFonts w:eastAsia="Calibri"/>
          <w:lang w:bidi="ar-SA"/>
        </w:rPr>
      </w:pPr>
      <w:r w:rsidRPr="006D2551">
        <w:rPr>
          <w:rFonts w:eastAsia="Calibri"/>
          <w:lang w:bidi="ar-SA"/>
        </w:rPr>
        <w:t>Video clip explaining her</w:t>
      </w:r>
      <w:r w:rsidR="009520F0">
        <w:rPr>
          <w:rFonts w:eastAsia="Calibri"/>
          <w:lang w:bidi="ar-SA"/>
        </w:rPr>
        <w:t>d</w:t>
      </w:r>
      <w:r w:rsidRPr="006D2551">
        <w:rPr>
          <w:rFonts w:eastAsia="Calibri"/>
          <w:lang w:bidi="ar-SA"/>
        </w:rPr>
        <w:t xml:space="preserve"> immunity </w:t>
      </w:r>
      <w:hyperlink r:id="rId14" w:history="1">
        <w:r w:rsidRPr="006D2551">
          <w:rPr>
            <w:rFonts w:eastAsia="Calibri"/>
            <w:color w:val="0000FF"/>
            <w:u w:val="single"/>
            <w:lang w:bidi="ar-SA"/>
          </w:rPr>
          <w:t>https://www.youtube.com/watch?v=CPcC4oGB_o8</w:t>
        </w:r>
      </w:hyperlink>
      <w:r w:rsidRPr="006D2551">
        <w:rPr>
          <w:rFonts w:eastAsia="Calibri"/>
          <w:lang w:bidi="ar-SA"/>
        </w:rPr>
        <w:br w:type="page"/>
      </w:r>
    </w:p>
    <w:p w14:paraId="7679D73C" w14:textId="6C634E77" w:rsidR="006D2551" w:rsidRPr="006D2551" w:rsidRDefault="006D2551" w:rsidP="006D2551">
      <w:pPr>
        <w:spacing w:before="120" w:after="120"/>
        <w:rPr>
          <w:rFonts w:eastAsia="Calibri"/>
          <w:b/>
          <w:lang w:bidi="ar-SA"/>
        </w:rPr>
      </w:pPr>
      <w:r w:rsidRPr="006D2551">
        <w:rPr>
          <w:rFonts w:eastAsia="Calibri"/>
          <w:b/>
          <w:lang w:bidi="ar-SA"/>
        </w:rPr>
        <w:lastRenderedPageBreak/>
        <w:t>Episode 3</w:t>
      </w:r>
      <w:r>
        <w:rPr>
          <w:rFonts w:eastAsia="Calibri"/>
          <w:b/>
          <w:lang w:bidi="ar-SA"/>
        </w:rPr>
        <w:t xml:space="preserve"> – running guide</w:t>
      </w:r>
    </w:p>
    <w:tbl>
      <w:tblPr>
        <w:tblStyle w:val="TableGrid1"/>
        <w:tblW w:w="14045" w:type="dxa"/>
        <w:tblLook w:val="04A0" w:firstRow="1" w:lastRow="0" w:firstColumn="1" w:lastColumn="0" w:noHBand="0" w:noVBand="1"/>
      </w:tblPr>
      <w:tblGrid>
        <w:gridCol w:w="817"/>
        <w:gridCol w:w="2552"/>
        <w:gridCol w:w="2532"/>
        <w:gridCol w:w="2712"/>
        <w:gridCol w:w="2268"/>
        <w:gridCol w:w="2102"/>
        <w:gridCol w:w="1062"/>
      </w:tblGrid>
      <w:tr w:rsidR="006D2551" w:rsidRPr="006D2551" w14:paraId="408654BA" w14:textId="77777777" w:rsidTr="00CA515C">
        <w:trPr>
          <w:trHeight w:val="272"/>
        </w:trPr>
        <w:tc>
          <w:tcPr>
            <w:tcW w:w="817" w:type="dxa"/>
            <w:vMerge w:val="restart"/>
            <w:shd w:val="clear" w:color="auto" w:fill="F2F2F2" w:themeFill="background1" w:themeFillShade="F2"/>
          </w:tcPr>
          <w:p w14:paraId="3B431AB9" w14:textId="77777777" w:rsidR="006D2551" w:rsidRPr="006D2551" w:rsidRDefault="006D2551" w:rsidP="006D2551">
            <w:pPr>
              <w:spacing w:before="120" w:after="120" w:line="240" w:lineRule="auto"/>
              <w:rPr>
                <w:rFonts w:eastAsia="Calibri"/>
                <w:lang w:bidi="ar-SA"/>
              </w:rPr>
            </w:pPr>
            <w:r w:rsidRPr="006D2551">
              <w:rPr>
                <w:rFonts w:eastAsia="Calibri"/>
                <w:lang w:bidi="ar-SA"/>
              </w:rPr>
              <w:t>Week</w:t>
            </w:r>
          </w:p>
        </w:tc>
        <w:tc>
          <w:tcPr>
            <w:tcW w:w="2552" w:type="dxa"/>
            <w:vMerge w:val="restart"/>
            <w:shd w:val="clear" w:color="auto" w:fill="F2F2F2" w:themeFill="background1" w:themeFillShade="F2"/>
          </w:tcPr>
          <w:p w14:paraId="18651216" w14:textId="77777777" w:rsidR="006D2551" w:rsidRPr="006D2551" w:rsidRDefault="006D2551" w:rsidP="006D2551">
            <w:pPr>
              <w:spacing w:before="120" w:after="120" w:line="240" w:lineRule="auto"/>
              <w:rPr>
                <w:rFonts w:eastAsia="Calibri"/>
                <w:lang w:bidi="ar-SA"/>
              </w:rPr>
            </w:pPr>
            <w:r w:rsidRPr="006D2551">
              <w:rPr>
                <w:rFonts w:eastAsia="Calibri"/>
                <w:lang w:bidi="ar-SA"/>
              </w:rPr>
              <w:t>Science questions</w:t>
            </w:r>
          </w:p>
        </w:tc>
        <w:tc>
          <w:tcPr>
            <w:tcW w:w="2532" w:type="dxa"/>
            <w:vMerge w:val="restart"/>
            <w:shd w:val="clear" w:color="auto" w:fill="F2F2F2" w:themeFill="background1" w:themeFillShade="F2"/>
          </w:tcPr>
          <w:p w14:paraId="78739887" w14:textId="77777777" w:rsidR="006D2551" w:rsidRPr="006D2551" w:rsidRDefault="006D2551" w:rsidP="006D2551">
            <w:pPr>
              <w:spacing w:before="120" w:after="120" w:line="240" w:lineRule="auto"/>
              <w:rPr>
                <w:rFonts w:eastAsia="Calibri"/>
                <w:lang w:bidi="ar-SA"/>
              </w:rPr>
            </w:pPr>
            <w:r w:rsidRPr="006D2551">
              <w:rPr>
                <w:rFonts w:eastAsia="Calibri"/>
                <w:lang w:bidi="ar-SA"/>
              </w:rPr>
              <w:t>Story/Measles Cases</w:t>
            </w:r>
          </w:p>
          <w:p w14:paraId="05AF5846" w14:textId="77777777" w:rsidR="006D2551" w:rsidRPr="006D2551" w:rsidRDefault="006D2551" w:rsidP="006D2551">
            <w:pPr>
              <w:spacing w:before="120" w:after="120" w:line="240" w:lineRule="auto"/>
              <w:rPr>
                <w:rFonts w:eastAsia="Calibri"/>
                <w:lang w:bidi="ar-SA"/>
              </w:rPr>
            </w:pPr>
          </w:p>
        </w:tc>
        <w:tc>
          <w:tcPr>
            <w:tcW w:w="7082" w:type="dxa"/>
            <w:gridSpan w:val="3"/>
            <w:shd w:val="clear" w:color="auto" w:fill="F2F2F2" w:themeFill="background1" w:themeFillShade="F2"/>
          </w:tcPr>
          <w:p w14:paraId="32DA3831" w14:textId="77777777" w:rsidR="006D2551" w:rsidRPr="006D2551" w:rsidRDefault="006D2551" w:rsidP="006D2551">
            <w:pPr>
              <w:spacing w:before="120" w:after="120" w:line="240" w:lineRule="auto"/>
              <w:rPr>
                <w:rFonts w:eastAsia="Calibri"/>
                <w:lang w:bidi="ar-SA"/>
              </w:rPr>
            </w:pPr>
            <w:r w:rsidRPr="006D2551">
              <w:rPr>
                <w:rFonts w:eastAsia="Calibri"/>
                <w:lang w:bidi="ar-SA"/>
              </w:rPr>
              <w:t>Activities</w:t>
            </w:r>
          </w:p>
        </w:tc>
        <w:tc>
          <w:tcPr>
            <w:tcW w:w="1062" w:type="dxa"/>
            <w:vMerge w:val="restart"/>
            <w:shd w:val="clear" w:color="auto" w:fill="F2F2F2" w:themeFill="background1" w:themeFillShade="F2"/>
          </w:tcPr>
          <w:p w14:paraId="78AA8391" w14:textId="77777777" w:rsidR="006D2551" w:rsidRPr="006D2551" w:rsidRDefault="006D2551" w:rsidP="006D2551">
            <w:pPr>
              <w:spacing w:before="120" w:after="120" w:line="240" w:lineRule="auto"/>
              <w:rPr>
                <w:rFonts w:eastAsia="Calibri"/>
                <w:lang w:bidi="ar-SA"/>
              </w:rPr>
            </w:pPr>
            <w:r w:rsidRPr="006D2551">
              <w:rPr>
                <w:rFonts w:eastAsia="Calibri"/>
                <w:lang w:bidi="ar-SA"/>
              </w:rPr>
              <w:t>Classroom logistics</w:t>
            </w:r>
          </w:p>
        </w:tc>
      </w:tr>
      <w:tr w:rsidR="006D2551" w:rsidRPr="006D2551" w14:paraId="76ACE43E" w14:textId="77777777" w:rsidTr="00CA515C">
        <w:trPr>
          <w:trHeight w:val="262"/>
        </w:trPr>
        <w:tc>
          <w:tcPr>
            <w:tcW w:w="817" w:type="dxa"/>
            <w:vMerge/>
            <w:shd w:val="clear" w:color="auto" w:fill="F2F2F2" w:themeFill="background1" w:themeFillShade="F2"/>
          </w:tcPr>
          <w:p w14:paraId="7C6D3191" w14:textId="77777777" w:rsidR="006D2551" w:rsidRPr="006D2551" w:rsidRDefault="006D2551" w:rsidP="006D2551">
            <w:pPr>
              <w:spacing w:before="120" w:after="120" w:line="240" w:lineRule="auto"/>
              <w:rPr>
                <w:rFonts w:eastAsia="Calibri"/>
                <w:lang w:bidi="ar-SA"/>
              </w:rPr>
            </w:pPr>
          </w:p>
        </w:tc>
        <w:tc>
          <w:tcPr>
            <w:tcW w:w="2552" w:type="dxa"/>
            <w:vMerge/>
            <w:shd w:val="clear" w:color="auto" w:fill="F2F2F2" w:themeFill="background1" w:themeFillShade="F2"/>
          </w:tcPr>
          <w:p w14:paraId="04138B41" w14:textId="77777777" w:rsidR="006D2551" w:rsidRPr="006D2551" w:rsidRDefault="006D2551" w:rsidP="006D2551">
            <w:pPr>
              <w:spacing w:before="120" w:after="120" w:line="240" w:lineRule="auto"/>
              <w:rPr>
                <w:rFonts w:eastAsia="Calibri"/>
                <w:lang w:bidi="ar-SA"/>
              </w:rPr>
            </w:pPr>
          </w:p>
        </w:tc>
        <w:tc>
          <w:tcPr>
            <w:tcW w:w="2532" w:type="dxa"/>
            <w:vMerge/>
            <w:shd w:val="clear" w:color="auto" w:fill="F2F2F2" w:themeFill="background1" w:themeFillShade="F2"/>
          </w:tcPr>
          <w:p w14:paraId="7CD1EE96" w14:textId="77777777" w:rsidR="006D2551" w:rsidRPr="006D2551" w:rsidRDefault="006D2551" w:rsidP="006D2551">
            <w:pPr>
              <w:spacing w:before="120" w:after="120" w:line="240" w:lineRule="auto"/>
              <w:rPr>
                <w:rFonts w:eastAsia="Calibri"/>
                <w:lang w:bidi="ar-SA"/>
              </w:rPr>
            </w:pPr>
          </w:p>
        </w:tc>
        <w:tc>
          <w:tcPr>
            <w:tcW w:w="2712" w:type="dxa"/>
          </w:tcPr>
          <w:p w14:paraId="1CBAF69E" w14:textId="77777777" w:rsidR="006D2551" w:rsidRPr="006D2551" w:rsidRDefault="006D2551" w:rsidP="006D2551">
            <w:pPr>
              <w:spacing w:before="120" w:after="120" w:line="240" w:lineRule="auto"/>
              <w:rPr>
                <w:rFonts w:eastAsia="Calibri"/>
                <w:lang w:bidi="ar-SA"/>
              </w:rPr>
            </w:pPr>
            <w:r w:rsidRPr="006D2551">
              <w:rPr>
                <w:rFonts w:eastAsia="Calibri"/>
                <w:lang w:bidi="ar-SA"/>
              </w:rPr>
              <w:t>Health care workers</w:t>
            </w:r>
          </w:p>
        </w:tc>
        <w:tc>
          <w:tcPr>
            <w:tcW w:w="2268" w:type="dxa"/>
          </w:tcPr>
          <w:p w14:paraId="4B93C41E" w14:textId="77777777" w:rsidR="006D2551" w:rsidRPr="006D2551" w:rsidRDefault="006D2551" w:rsidP="006D2551">
            <w:pPr>
              <w:spacing w:before="120" w:after="120" w:line="240" w:lineRule="auto"/>
              <w:rPr>
                <w:rFonts w:eastAsia="Calibri"/>
                <w:lang w:bidi="ar-SA"/>
              </w:rPr>
            </w:pPr>
            <w:r w:rsidRPr="006D2551">
              <w:rPr>
                <w:rFonts w:eastAsia="Calibri"/>
                <w:lang w:bidi="ar-SA"/>
              </w:rPr>
              <w:t>Data analysts</w:t>
            </w:r>
          </w:p>
        </w:tc>
        <w:tc>
          <w:tcPr>
            <w:tcW w:w="2102" w:type="dxa"/>
          </w:tcPr>
          <w:p w14:paraId="7ED79FFE" w14:textId="77777777" w:rsidR="006D2551" w:rsidRPr="006D2551" w:rsidRDefault="006D2551" w:rsidP="006D2551">
            <w:pPr>
              <w:spacing w:before="120" w:after="120" w:line="240" w:lineRule="auto"/>
              <w:rPr>
                <w:rFonts w:eastAsia="Calibri"/>
                <w:lang w:bidi="ar-SA"/>
              </w:rPr>
            </w:pPr>
            <w:r w:rsidRPr="006D2551">
              <w:rPr>
                <w:rFonts w:eastAsia="Calibri"/>
                <w:lang w:bidi="ar-SA"/>
              </w:rPr>
              <w:t>Science advisors</w:t>
            </w:r>
          </w:p>
        </w:tc>
        <w:tc>
          <w:tcPr>
            <w:tcW w:w="1062" w:type="dxa"/>
            <w:vMerge/>
            <w:shd w:val="clear" w:color="auto" w:fill="F2F2F2" w:themeFill="background1" w:themeFillShade="F2"/>
          </w:tcPr>
          <w:p w14:paraId="3121BF19" w14:textId="77777777" w:rsidR="006D2551" w:rsidRPr="006D2551" w:rsidRDefault="006D2551" w:rsidP="006D2551">
            <w:pPr>
              <w:spacing w:before="120" w:after="120" w:line="240" w:lineRule="auto"/>
              <w:rPr>
                <w:rFonts w:eastAsia="Calibri"/>
                <w:lang w:bidi="ar-SA"/>
              </w:rPr>
            </w:pPr>
          </w:p>
        </w:tc>
      </w:tr>
      <w:tr w:rsidR="006D2551" w:rsidRPr="006D2551" w14:paraId="00CBB8F4" w14:textId="77777777" w:rsidTr="00CA515C">
        <w:tc>
          <w:tcPr>
            <w:tcW w:w="817" w:type="dxa"/>
          </w:tcPr>
          <w:p w14:paraId="61BD0745" w14:textId="77777777" w:rsidR="006D2551" w:rsidRPr="006D2551" w:rsidRDefault="006D2551" w:rsidP="006D2551">
            <w:pPr>
              <w:spacing w:before="120" w:after="120" w:line="240" w:lineRule="auto"/>
              <w:rPr>
                <w:rFonts w:eastAsia="Calibri"/>
                <w:lang w:bidi="ar-SA"/>
              </w:rPr>
            </w:pPr>
            <w:r w:rsidRPr="006D2551">
              <w:rPr>
                <w:rFonts w:eastAsia="Calibri"/>
                <w:lang w:bidi="ar-SA"/>
              </w:rPr>
              <w:t>17</w:t>
            </w:r>
          </w:p>
        </w:tc>
        <w:tc>
          <w:tcPr>
            <w:tcW w:w="2552" w:type="dxa"/>
          </w:tcPr>
          <w:p w14:paraId="2BCCDFB9" w14:textId="77777777" w:rsidR="006D2551" w:rsidRPr="006D2551" w:rsidRDefault="006D2551" w:rsidP="006D2551">
            <w:pPr>
              <w:spacing w:before="120" w:after="120" w:line="240" w:lineRule="auto"/>
              <w:rPr>
                <w:rFonts w:eastAsia="Calibri"/>
                <w:lang w:bidi="ar-SA"/>
              </w:rPr>
            </w:pPr>
            <w:r w:rsidRPr="006D2551">
              <w:rPr>
                <w:rFonts w:eastAsia="Calibri"/>
                <w:lang w:bidi="ar-SA"/>
              </w:rPr>
              <w:t>Find a new strategy to defeat the outbreak.</w:t>
            </w:r>
          </w:p>
        </w:tc>
        <w:tc>
          <w:tcPr>
            <w:tcW w:w="2532" w:type="dxa"/>
          </w:tcPr>
          <w:p w14:paraId="6DAF8722" w14:textId="77777777" w:rsidR="006D2551" w:rsidRPr="006D2551" w:rsidRDefault="006D2551" w:rsidP="006D2551">
            <w:pPr>
              <w:spacing w:before="120" w:after="120" w:line="240" w:lineRule="auto"/>
              <w:rPr>
                <w:rFonts w:eastAsia="Calibri"/>
                <w:lang w:bidi="ar-SA"/>
              </w:rPr>
            </w:pPr>
          </w:p>
        </w:tc>
        <w:tc>
          <w:tcPr>
            <w:tcW w:w="7082" w:type="dxa"/>
            <w:gridSpan w:val="3"/>
          </w:tcPr>
          <w:p w14:paraId="01E015C5"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Teacher led</w:t>
            </w:r>
          </w:p>
          <w:p w14:paraId="0CAFE822" w14:textId="77777777" w:rsidR="006D2551" w:rsidRPr="006D2551" w:rsidRDefault="006D2551" w:rsidP="006D2551">
            <w:pPr>
              <w:spacing w:before="120" w:after="120" w:line="240" w:lineRule="auto"/>
              <w:rPr>
                <w:rFonts w:eastAsia="Calibri"/>
                <w:b/>
                <w:color w:val="006600"/>
                <w:lang w:bidi="ar-SA"/>
              </w:rPr>
            </w:pPr>
            <w:r w:rsidRPr="006D2551">
              <w:rPr>
                <w:rFonts w:eastAsia="Calibri"/>
                <w:lang w:bidi="ar-SA"/>
              </w:rPr>
              <w:t>Whole-class discussion. Conclusion: start a vaccination campaign. If needed teachers should steer the discussions to this conclusion.</w:t>
            </w:r>
          </w:p>
        </w:tc>
        <w:tc>
          <w:tcPr>
            <w:tcW w:w="1062" w:type="dxa"/>
          </w:tcPr>
          <w:p w14:paraId="5369115B" w14:textId="77777777" w:rsidR="006D2551" w:rsidRPr="006D2551" w:rsidRDefault="006D2551" w:rsidP="006D2551">
            <w:pPr>
              <w:spacing w:before="120" w:after="120" w:line="240" w:lineRule="auto"/>
              <w:rPr>
                <w:rFonts w:eastAsia="Calibri"/>
                <w:lang w:bidi="ar-SA"/>
              </w:rPr>
            </w:pPr>
          </w:p>
        </w:tc>
      </w:tr>
      <w:tr w:rsidR="006D2551" w:rsidRPr="006D2551" w14:paraId="3DB61484" w14:textId="77777777" w:rsidTr="00CA515C">
        <w:tc>
          <w:tcPr>
            <w:tcW w:w="817" w:type="dxa"/>
          </w:tcPr>
          <w:p w14:paraId="22831839" w14:textId="77777777" w:rsidR="006D2551" w:rsidRPr="006D2551" w:rsidRDefault="006D2551" w:rsidP="006D2551">
            <w:pPr>
              <w:spacing w:before="120" w:after="120" w:line="240" w:lineRule="auto"/>
              <w:rPr>
                <w:rFonts w:eastAsia="Calibri"/>
                <w:lang w:bidi="ar-SA"/>
              </w:rPr>
            </w:pPr>
            <w:r w:rsidRPr="006D2551">
              <w:rPr>
                <w:rFonts w:eastAsia="Calibri"/>
                <w:lang w:bidi="ar-SA"/>
              </w:rPr>
              <w:t>18-21</w:t>
            </w:r>
          </w:p>
        </w:tc>
        <w:tc>
          <w:tcPr>
            <w:tcW w:w="2552" w:type="dxa"/>
          </w:tcPr>
          <w:p w14:paraId="1A45034D" w14:textId="77777777" w:rsidR="006D2551" w:rsidRPr="006D2551" w:rsidRDefault="006D2551" w:rsidP="006D2551">
            <w:pPr>
              <w:spacing w:before="120" w:after="120" w:line="240" w:lineRule="auto"/>
              <w:rPr>
                <w:rFonts w:eastAsia="Calibri"/>
                <w:lang w:bidi="ar-SA"/>
              </w:rPr>
            </w:pPr>
            <w:r w:rsidRPr="006D2551">
              <w:rPr>
                <w:rFonts w:eastAsia="Calibri"/>
                <w:lang w:bidi="ar-SA"/>
              </w:rPr>
              <w:t>How can you persuade parents that it is vital to get their children vaccinated?</w:t>
            </w:r>
          </w:p>
        </w:tc>
        <w:tc>
          <w:tcPr>
            <w:tcW w:w="2532" w:type="dxa"/>
          </w:tcPr>
          <w:p w14:paraId="649C4F9D" w14:textId="77777777" w:rsidR="006D2551" w:rsidRPr="006D2551" w:rsidRDefault="006D2551" w:rsidP="006D2551">
            <w:pPr>
              <w:spacing w:before="120" w:after="120" w:line="240" w:lineRule="auto"/>
              <w:rPr>
                <w:rFonts w:eastAsia="Calibri"/>
                <w:lang w:bidi="ar-SA"/>
              </w:rPr>
            </w:pPr>
            <w:r w:rsidRPr="006D2551">
              <w:rPr>
                <w:rFonts w:eastAsia="Calibri"/>
                <w:lang w:bidi="ar-SA"/>
              </w:rPr>
              <w:t>Cases have risen slightly</w:t>
            </w:r>
          </w:p>
        </w:tc>
        <w:tc>
          <w:tcPr>
            <w:tcW w:w="2712" w:type="dxa"/>
          </w:tcPr>
          <w:p w14:paraId="5BA729CA"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Independent learning</w:t>
            </w:r>
          </w:p>
          <w:p w14:paraId="36FB1442" w14:textId="060B0A50" w:rsidR="006D2551" w:rsidRPr="006D2551" w:rsidRDefault="006D2551" w:rsidP="006D2551">
            <w:pPr>
              <w:spacing w:before="120" w:after="120" w:line="240" w:lineRule="auto"/>
              <w:rPr>
                <w:rFonts w:eastAsia="Calibri"/>
                <w:lang w:bidi="ar-SA"/>
              </w:rPr>
            </w:pPr>
            <w:r w:rsidRPr="006D2551">
              <w:rPr>
                <w:rFonts w:eastAsia="Calibri"/>
                <w:lang w:bidi="ar-SA"/>
              </w:rPr>
              <w:t>Create a leaflet to persuade parents to get children vaccinated.</w:t>
            </w:r>
            <w:r w:rsidR="00F03C90">
              <w:rPr>
                <w:rFonts w:eastAsia="Calibri"/>
                <w:lang w:bidi="ar-SA"/>
              </w:rPr>
              <w:t xml:space="preserve"> </w:t>
            </w:r>
            <w:r w:rsidRPr="006D2551">
              <w:rPr>
                <w:rFonts w:eastAsia="Calibri"/>
                <w:lang w:bidi="ar-SA"/>
              </w:rPr>
              <w:t>(Children could refer to their reading of Roald Dahl’s account)</w:t>
            </w:r>
          </w:p>
        </w:tc>
        <w:tc>
          <w:tcPr>
            <w:tcW w:w="2268" w:type="dxa"/>
          </w:tcPr>
          <w:p w14:paraId="5944F4B4"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Independent learning</w:t>
            </w:r>
          </w:p>
          <w:p w14:paraId="456C773B" w14:textId="77777777" w:rsidR="006D2551" w:rsidRPr="006D2551" w:rsidRDefault="006D2551" w:rsidP="006D2551">
            <w:pPr>
              <w:spacing w:before="120" w:after="120" w:line="240" w:lineRule="auto"/>
              <w:rPr>
                <w:rFonts w:eastAsia="Calibri"/>
                <w:lang w:bidi="ar-SA"/>
              </w:rPr>
            </w:pPr>
            <w:r w:rsidRPr="006D2551">
              <w:rPr>
                <w:rFonts w:eastAsia="Calibri"/>
                <w:lang w:bidi="ar-SA"/>
              </w:rPr>
              <w:t>Write a letter to the government persuading them to send large quantities of vaccine and to give money to pay for more health workers.</w:t>
            </w:r>
          </w:p>
        </w:tc>
        <w:tc>
          <w:tcPr>
            <w:tcW w:w="2102" w:type="dxa"/>
          </w:tcPr>
          <w:p w14:paraId="6D26E41A"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Independent learning</w:t>
            </w:r>
          </w:p>
          <w:p w14:paraId="0809B934" w14:textId="77777777" w:rsidR="006D2551" w:rsidRPr="006D2551" w:rsidRDefault="006D2551" w:rsidP="006D2551">
            <w:pPr>
              <w:spacing w:before="120" w:after="120" w:line="240" w:lineRule="auto"/>
              <w:rPr>
                <w:rFonts w:eastAsia="Calibri"/>
                <w:lang w:bidi="ar-SA"/>
              </w:rPr>
            </w:pPr>
            <w:r w:rsidRPr="006D2551">
              <w:rPr>
                <w:rFonts w:eastAsia="Calibri"/>
                <w:lang w:bidi="ar-SA"/>
              </w:rPr>
              <w:t>Write a letter to parents persuading them to get their children vaccinated</w:t>
            </w:r>
          </w:p>
        </w:tc>
        <w:tc>
          <w:tcPr>
            <w:tcW w:w="1062" w:type="dxa"/>
          </w:tcPr>
          <w:p w14:paraId="7812A7D3" w14:textId="77777777" w:rsidR="006D2551" w:rsidRPr="006D2551" w:rsidRDefault="006D2551" w:rsidP="006D2551">
            <w:pPr>
              <w:spacing w:before="120" w:after="120" w:line="240" w:lineRule="auto"/>
              <w:rPr>
                <w:rFonts w:eastAsia="Calibri"/>
                <w:lang w:bidi="ar-SA"/>
              </w:rPr>
            </w:pPr>
            <w:r w:rsidRPr="006D2551">
              <w:rPr>
                <w:rFonts w:eastAsia="Calibri"/>
                <w:lang w:bidi="ar-SA"/>
              </w:rPr>
              <w:t>Give out PS 1a,b</w:t>
            </w:r>
          </w:p>
          <w:p w14:paraId="7EBD42BC" w14:textId="77777777" w:rsidR="006D2551" w:rsidRPr="006D2551" w:rsidRDefault="006D2551" w:rsidP="006D2551">
            <w:pPr>
              <w:spacing w:before="120" w:after="120" w:line="240" w:lineRule="auto"/>
              <w:rPr>
                <w:rFonts w:eastAsia="Calibri"/>
                <w:lang w:bidi="ar-SA"/>
              </w:rPr>
            </w:pPr>
          </w:p>
        </w:tc>
      </w:tr>
      <w:tr w:rsidR="006D2551" w:rsidRPr="006D2551" w14:paraId="7DEE92B6" w14:textId="77777777" w:rsidTr="00CA515C">
        <w:trPr>
          <w:trHeight w:val="3185"/>
        </w:trPr>
        <w:tc>
          <w:tcPr>
            <w:tcW w:w="817" w:type="dxa"/>
            <w:vMerge w:val="restart"/>
          </w:tcPr>
          <w:p w14:paraId="0D3DED4A" w14:textId="77777777" w:rsidR="006D2551" w:rsidRPr="006D2551" w:rsidRDefault="006D2551" w:rsidP="006D2551">
            <w:pPr>
              <w:spacing w:before="120" w:after="120" w:line="240" w:lineRule="auto"/>
              <w:rPr>
                <w:rFonts w:eastAsia="Calibri"/>
                <w:lang w:bidi="ar-SA"/>
              </w:rPr>
            </w:pPr>
            <w:r w:rsidRPr="006D2551">
              <w:rPr>
                <w:rFonts w:eastAsia="Calibri"/>
                <w:lang w:bidi="ar-SA"/>
              </w:rPr>
              <w:t>21-22</w:t>
            </w:r>
          </w:p>
        </w:tc>
        <w:tc>
          <w:tcPr>
            <w:tcW w:w="2552" w:type="dxa"/>
            <w:vMerge w:val="restart"/>
          </w:tcPr>
          <w:p w14:paraId="1BC4E17D" w14:textId="77777777" w:rsidR="006D2551" w:rsidRPr="006D2551" w:rsidRDefault="006D2551" w:rsidP="006D2551">
            <w:pPr>
              <w:spacing w:before="120" w:after="120" w:line="240" w:lineRule="auto"/>
              <w:rPr>
                <w:rFonts w:eastAsia="Calibri"/>
                <w:lang w:bidi="ar-SA"/>
              </w:rPr>
            </w:pPr>
            <w:r w:rsidRPr="006D2551">
              <w:rPr>
                <w:rFonts w:eastAsia="Calibri"/>
                <w:lang w:bidi="ar-SA"/>
              </w:rPr>
              <w:t>Which age groups should be vaccinated first?</w:t>
            </w:r>
          </w:p>
        </w:tc>
        <w:tc>
          <w:tcPr>
            <w:tcW w:w="2532" w:type="dxa"/>
            <w:vMerge w:val="restart"/>
          </w:tcPr>
          <w:p w14:paraId="6B0B3553" w14:textId="77777777" w:rsidR="006D2551" w:rsidRPr="006D2551" w:rsidRDefault="006D2551" w:rsidP="006D2551">
            <w:pPr>
              <w:spacing w:before="120" w:after="120" w:line="240" w:lineRule="auto"/>
              <w:rPr>
                <w:rFonts w:eastAsia="Calibri"/>
                <w:lang w:bidi="ar-SA"/>
              </w:rPr>
            </w:pPr>
            <w:r w:rsidRPr="006D2551">
              <w:rPr>
                <w:rFonts w:eastAsia="Calibri"/>
                <w:lang w:bidi="ar-SA"/>
              </w:rPr>
              <w:t>Cases rise sharply.</w:t>
            </w:r>
          </w:p>
          <w:p w14:paraId="2809A4D8" w14:textId="77777777" w:rsidR="006D2551" w:rsidRPr="006D2551" w:rsidRDefault="006D2551" w:rsidP="006D2551">
            <w:pPr>
              <w:spacing w:before="120" w:after="120" w:line="240" w:lineRule="auto"/>
              <w:rPr>
                <w:rFonts w:eastAsia="Calibri"/>
                <w:lang w:bidi="ar-SA"/>
              </w:rPr>
            </w:pPr>
            <w:r w:rsidRPr="006D2551">
              <w:rPr>
                <w:rFonts w:eastAsia="Calibri"/>
                <w:lang w:bidi="ar-SA"/>
              </w:rPr>
              <w:t xml:space="preserve">Data analysts issue a red alert. </w:t>
            </w:r>
          </w:p>
          <w:p w14:paraId="1505B755" w14:textId="7DEC230B" w:rsidR="006D2551" w:rsidRPr="006D2551" w:rsidRDefault="006D2551" w:rsidP="006D2551">
            <w:pPr>
              <w:spacing w:before="120" w:after="120" w:line="240" w:lineRule="auto"/>
              <w:rPr>
                <w:rFonts w:eastAsia="Calibri"/>
                <w:lang w:bidi="ar-SA"/>
              </w:rPr>
            </w:pPr>
            <w:r w:rsidRPr="006D2551">
              <w:rPr>
                <w:rFonts w:eastAsia="Calibri"/>
                <w:lang w:bidi="ar-SA"/>
              </w:rPr>
              <w:t>The government agrees to send more vaccine</w:t>
            </w:r>
            <w:r w:rsidR="00952A81">
              <w:rPr>
                <w:rFonts w:eastAsia="Calibri"/>
                <w:lang w:bidi="ar-SA"/>
              </w:rPr>
              <w:t>.</w:t>
            </w:r>
          </w:p>
        </w:tc>
        <w:tc>
          <w:tcPr>
            <w:tcW w:w="2712" w:type="dxa"/>
          </w:tcPr>
          <w:p w14:paraId="1756E896"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Independent learning</w:t>
            </w:r>
          </w:p>
          <w:p w14:paraId="7C257883" w14:textId="77777777" w:rsidR="006D2551" w:rsidRPr="006D2551" w:rsidRDefault="006D2551" w:rsidP="006D2551">
            <w:pPr>
              <w:spacing w:before="120" w:after="120" w:line="240" w:lineRule="auto"/>
              <w:rPr>
                <w:rFonts w:eastAsia="Calibri"/>
                <w:lang w:bidi="ar-SA"/>
              </w:rPr>
            </w:pPr>
            <w:r w:rsidRPr="006D2551">
              <w:rPr>
                <w:rFonts w:eastAsia="Calibri"/>
                <w:lang w:bidi="ar-SA"/>
              </w:rPr>
              <w:t>Interpret a bar graph to find out which age groups had the most and least cases of measles during a similar outbreak. The children could also draw their own bar graph.</w:t>
            </w:r>
          </w:p>
        </w:tc>
        <w:tc>
          <w:tcPr>
            <w:tcW w:w="2268" w:type="dxa"/>
          </w:tcPr>
          <w:p w14:paraId="448D385E"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Independent learning</w:t>
            </w:r>
          </w:p>
          <w:p w14:paraId="78B854DF" w14:textId="56481283" w:rsidR="006D2551" w:rsidRPr="006D2551" w:rsidRDefault="006D2551" w:rsidP="006D2551">
            <w:pPr>
              <w:spacing w:before="120" w:after="120" w:line="240" w:lineRule="auto"/>
              <w:rPr>
                <w:rFonts w:eastAsia="Calibri"/>
                <w:lang w:bidi="ar-SA"/>
              </w:rPr>
            </w:pPr>
            <w:r w:rsidRPr="006D2551">
              <w:rPr>
                <w:rFonts w:eastAsia="Calibri"/>
                <w:lang w:bidi="ar-SA"/>
              </w:rPr>
              <w:t>Use an understanding of percentage</w:t>
            </w:r>
            <w:r w:rsidR="00357047">
              <w:rPr>
                <w:rFonts w:eastAsia="Calibri"/>
                <w:lang w:bidi="ar-SA"/>
              </w:rPr>
              <w:t>s</w:t>
            </w:r>
            <w:r w:rsidRPr="006D2551">
              <w:rPr>
                <w:rFonts w:eastAsia="Calibri"/>
                <w:lang w:bidi="ar-SA"/>
              </w:rPr>
              <w:t xml:space="preserve"> to work out whether measles is more likely to spread quickly amongst 3 year olds or 11 year olds.</w:t>
            </w:r>
          </w:p>
        </w:tc>
        <w:tc>
          <w:tcPr>
            <w:tcW w:w="2102" w:type="dxa"/>
          </w:tcPr>
          <w:p w14:paraId="529CF056"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Independent learning</w:t>
            </w:r>
          </w:p>
          <w:p w14:paraId="69BD00B6" w14:textId="5E0CE29D" w:rsidR="006D2551" w:rsidRPr="006D2551" w:rsidRDefault="00357047" w:rsidP="00357047">
            <w:pPr>
              <w:spacing w:before="120" w:after="120" w:line="240" w:lineRule="auto"/>
              <w:rPr>
                <w:rFonts w:eastAsia="Calibri"/>
                <w:lang w:bidi="ar-SA"/>
              </w:rPr>
            </w:pPr>
            <w:r>
              <w:rPr>
                <w:rFonts w:eastAsia="Calibri"/>
                <w:lang w:bidi="ar-SA"/>
              </w:rPr>
              <w:t>Complete tables using an understanding of percentages and d</w:t>
            </w:r>
            <w:r w:rsidR="00042D3E">
              <w:rPr>
                <w:rFonts w:eastAsia="Calibri"/>
                <w:lang w:bidi="ar-SA"/>
              </w:rPr>
              <w:t>raw pie charts to show how the supplies of vaccine will be distributed to different age groups.</w:t>
            </w:r>
            <w:r w:rsidR="00952A81">
              <w:rPr>
                <w:rFonts w:eastAsia="Calibri"/>
                <w:lang w:bidi="ar-SA"/>
              </w:rPr>
              <w:t xml:space="preserve"> </w:t>
            </w:r>
          </w:p>
        </w:tc>
        <w:tc>
          <w:tcPr>
            <w:tcW w:w="1062" w:type="dxa"/>
          </w:tcPr>
          <w:p w14:paraId="12D12E6C" w14:textId="4DCB17FB" w:rsidR="006D2551" w:rsidRPr="006D2551" w:rsidRDefault="00E24D06" w:rsidP="006D2551">
            <w:pPr>
              <w:spacing w:before="120" w:after="120" w:line="240" w:lineRule="auto"/>
              <w:rPr>
                <w:rFonts w:eastAsia="Calibri"/>
                <w:lang w:bidi="ar-SA"/>
              </w:rPr>
            </w:pPr>
            <w:r>
              <w:rPr>
                <w:rFonts w:eastAsia="Calibri"/>
                <w:lang w:bidi="ar-SA"/>
              </w:rPr>
              <w:t>Give out PS 2-3</w:t>
            </w:r>
            <w:bookmarkStart w:id="0" w:name="_GoBack"/>
            <w:bookmarkEnd w:id="0"/>
          </w:p>
        </w:tc>
      </w:tr>
      <w:tr w:rsidR="006D2551" w:rsidRPr="006D2551" w14:paraId="5BBCD47C" w14:textId="77777777" w:rsidTr="00CA515C">
        <w:trPr>
          <w:trHeight w:val="284"/>
        </w:trPr>
        <w:tc>
          <w:tcPr>
            <w:tcW w:w="817" w:type="dxa"/>
            <w:vMerge/>
          </w:tcPr>
          <w:p w14:paraId="447F5A23" w14:textId="77777777" w:rsidR="006D2551" w:rsidRPr="006D2551" w:rsidRDefault="006D2551" w:rsidP="006D2551">
            <w:pPr>
              <w:spacing w:before="120" w:after="120" w:line="240" w:lineRule="auto"/>
              <w:rPr>
                <w:rFonts w:eastAsia="Calibri"/>
                <w:lang w:bidi="ar-SA"/>
              </w:rPr>
            </w:pPr>
          </w:p>
        </w:tc>
        <w:tc>
          <w:tcPr>
            <w:tcW w:w="2552" w:type="dxa"/>
            <w:vMerge/>
          </w:tcPr>
          <w:p w14:paraId="64B1BA84" w14:textId="77777777" w:rsidR="006D2551" w:rsidRPr="006D2551" w:rsidRDefault="006D2551" w:rsidP="006D2551">
            <w:pPr>
              <w:spacing w:before="120" w:after="120" w:line="240" w:lineRule="auto"/>
              <w:rPr>
                <w:rFonts w:eastAsia="Calibri"/>
                <w:lang w:bidi="ar-SA"/>
              </w:rPr>
            </w:pPr>
          </w:p>
        </w:tc>
        <w:tc>
          <w:tcPr>
            <w:tcW w:w="2532" w:type="dxa"/>
            <w:vMerge/>
          </w:tcPr>
          <w:p w14:paraId="114D56F0" w14:textId="77777777" w:rsidR="006D2551" w:rsidRPr="006D2551" w:rsidRDefault="006D2551" w:rsidP="006D2551">
            <w:pPr>
              <w:spacing w:before="120" w:after="120" w:line="240" w:lineRule="auto"/>
              <w:rPr>
                <w:rFonts w:eastAsia="Calibri"/>
                <w:lang w:bidi="ar-SA"/>
              </w:rPr>
            </w:pPr>
          </w:p>
        </w:tc>
        <w:tc>
          <w:tcPr>
            <w:tcW w:w="7082" w:type="dxa"/>
            <w:gridSpan w:val="3"/>
          </w:tcPr>
          <w:p w14:paraId="5F0CE7C3"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Teacher led</w:t>
            </w:r>
          </w:p>
          <w:p w14:paraId="0D2414FC" w14:textId="77777777" w:rsidR="006D2551" w:rsidRPr="006D2551" w:rsidRDefault="006D2551" w:rsidP="006D2551">
            <w:pPr>
              <w:spacing w:before="120" w:after="120" w:line="240" w:lineRule="auto"/>
              <w:rPr>
                <w:rFonts w:eastAsia="Calibri"/>
                <w:color w:val="006600"/>
                <w:lang w:bidi="ar-SA"/>
              </w:rPr>
            </w:pPr>
            <w:r w:rsidRPr="006D2551">
              <w:rPr>
                <w:rFonts w:eastAsia="Calibri"/>
                <w:lang w:bidi="ar-SA"/>
              </w:rPr>
              <w:t>Whole-class discussion to decide which age groups should be vaccinated first.</w:t>
            </w:r>
          </w:p>
        </w:tc>
        <w:tc>
          <w:tcPr>
            <w:tcW w:w="1062" w:type="dxa"/>
          </w:tcPr>
          <w:p w14:paraId="3C45C5AA" w14:textId="77777777" w:rsidR="006D2551" w:rsidRPr="006D2551" w:rsidRDefault="006D2551" w:rsidP="006D2551">
            <w:pPr>
              <w:spacing w:before="120" w:after="120" w:line="240" w:lineRule="auto"/>
              <w:rPr>
                <w:rFonts w:eastAsia="Calibri"/>
                <w:lang w:bidi="ar-SA"/>
              </w:rPr>
            </w:pPr>
          </w:p>
        </w:tc>
      </w:tr>
      <w:tr w:rsidR="006D2551" w:rsidRPr="006D2551" w14:paraId="6E4FEA7D" w14:textId="77777777" w:rsidTr="00CA515C">
        <w:tc>
          <w:tcPr>
            <w:tcW w:w="817" w:type="dxa"/>
          </w:tcPr>
          <w:p w14:paraId="76308F0E" w14:textId="77777777" w:rsidR="006D2551" w:rsidRPr="006D2551" w:rsidRDefault="006D2551" w:rsidP="006D2551">
            <w:pPr>
              <w:spacing w:before="120" w:after="120" w:line="240" w:lineRule="auto"/>
              <w:rPr>
                <w:rFonts w:eastAsia="Calibri"/>
                <w:lang w:bidi="ar-SA"/>
              </w:rPr>
            </w:pPr>
            <w:r w:rsidRPr="006D2551">
              <w:rPr>
                <w:rFonts w:eastAsia="Calibri"/>
                <w:lang w:bidi="ar-SA"/>
              </w:rPr>
              <w:t>23</w:t>
            </w:r>
          </w:p>
        </w:tc>
        <w:tc>
          <w:tcPr>
            <w:tcW w:w="2552" w:type="dxa"/>
          </w:tcPr>
          <w:p w14:paraId="3FED0F83" w14:textId="77777777" w:rsidR="006D2551" w:rsidRPr="006D2551" w:rsidRDefault="006D2551" w:rsidP="006D2551">
            <w:pPr>
              <w:spacing w:before="120" w:after="120" w:line="240" w:lineRule="auto"/>
              <w:rPr>
                <w:rFonts w:eastAsia="Calibri"/>
                <w:lang w:bidi="ar-SA"/>
              </w:rPr>
            </w:pPr>
            <w:r w:rsidRPr="006D2551">
              <w:rPr>
                <w:rFonts w:eastAsia="Calibri"/>
                <w:lang w:bidi="ar-SA"/>
              </w:rPr>
              <w:t>Where should the new vaccination clinics be held?</w:t>
            </w:r>
          </w:p>
        </w:tc>
        <w:tc>
          <w:tcPr>
            <w:tcW w:w="2532" w:type="dxa"/>
          </w:tcPr>
          <w:p w14:paraId="0478DEFF" w14:textId="77777777" w:rsidR="006D2551" w:rsidRPr="006D2551" w:rsidRDefault="006D2551" w:rsidP="006D2551">
            <w:pPr>
              <w:spacing w:before="120" w:after="120" w:line="240" w:lineRule="auto"/>
              <w:rPr>
                <w:rFonts w:eastAsia="Calibri"/>
                <w:lang w:bidi="ar-SA"/>
              </w:rPr>
            </w:pPr>
            <w:r w:rsidRPr="006D2551">
              <w:rPr>
                <w:rFonts w:eastAsia="Calibri"/>
                <w:lang w:bidi="ar-SA"/>
              </w:rPr>
              <w:t>The vaccine arrives.</w:t>
            </w:r>
          </w:p>
        </w:tc>
        <w:tc>
          <w:tcPr>
            <w:tcW w:w="7082" w:type="dxa"/>
            <w:gridSpan w:val="3"/>
            <w:tcBorders>
              <w:bottom w:val="single" w:sz="4" w:space="0" w:color="auto"/>
            </w:tcBorders>
          </w:tcPr>
          <w:p w14:paraId="2C0F9E47"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Teacher led</w:t>
            </w:r>
          </w:p>
          <w:p w14:paraId="6E37C1C3" w14:textId="77777777" w:rsidR="006D2551" w:rsidRPr="006D2551" w:rsidRDefault="006D2551" w:rsidP="006D2551">
            <w:pPr>
              <w:spacing w:before="120" w:after="120" w:line="240" w:lineRule="auto"/>
              <w:rPr>
                <w:rFonts w:eastAsia="Calibri"/>
                <w:lang w:bidi="ar-SA"/>
              </w:rPr>
            </w:pPr>
            <w:r w:rsidRPr="006D2551">
              <w:rPr>
                <w:rFonts w:eastAsia="Calibri"/>
                <w:lang w:bidi="ar-SA"/>
              </w:rPr>
              <w:t xml:space="preserve">A quick discussion should decide how the agreed age group could be best targeted </w:t>
            </w:r>
            <w:r w:rsidRPr="006D2551">
              <w:rPr>
                <w:rFonts w:eastAsia="Calibri"/>
                <w:lang w:bidi="ar-SA"/>
              </w:rPr>
              <w:lastRenderedPageBreak/>
              <w:t>in terms of choice of location of clinics.</w:t>
            </w:r>
          </w:p>
        </w:tc>
        <w:tc>
          <w:tcPr>
            <w:tcW w:w="1062" w:type="dxa"/>
            <w:tcBorders>
              <w:bottom w:val="single" w:sz="4" w:space="0" w:color="auto"/>
            </w:tcBorders>
          </w:tcPr>
          <w:p w14:paraId="6C1149FA" w14:textId="77777777" w:rsidR="006D2551" w:rsidRPr="006D2551" w:rsidRDefault="006D2551" w:rsidP="006D2551">
            <w:pPr>
              <w:spacing w:before="120" w:after="120" w:line="240" w:lineRule="auto"/>
              <w:rPr>
                <w:rFonts w:eastAsia="Calibri"/>
                <w:lang w:bidi="ar-SA"/>
              </w:rPr>
            </w:pPr>
          </w:p>
        </w:tc>
      </w:tr>
      <w:tr w:rsidR="006D2551" w:rsidRPr="006D2551" w14:paraId="244DB496" w14:textId="77777777" w:rsidTr="00CA515C">
        <w:tc>
          <w:tcPr>
            <w:tcW w:w="817" w:type="dxa"/>
          </w:tcPr>
          <w:p w14:paraId="0AE3A231" w14:textId="77777777" w:rsidR="006D2551" w:rsidRPr="006D2551" w:rsidRDefault="006D2551" w:rsidP="006D2551">
            <w:pPr>
              <w:spacing w:before="120" w:after="120" w:line="240" w:lineRule="auto"/>
              <w:rPr>
                <w:rFonts w:eastAsia="Calibri"/>
                <w:lang w:bidi="ar-SA"/>
              </w:rPr>
            </w:pPr>
            <w:r w:rsidRPr="006D2551">
              <w:rPr>
                <w:rFonts w:eastAsia="Calibri"/>
                <w:lang w:bidi="ar-SA"/>
              </w:rPr>
              <w:lastRenderedPageBreak/>
              <w:t>24</w:t>
            </w:r>
          </w:p>
        </w:tc>
        <w:tc>
          <w:tcPr>
            <w:tcW w:w="2552" w:type="dxa"/>
          </w:tcPr>
          <w:p w14:paraId="59D1F11D" w14:textId="77777777" w:rsidR="006D2551" w:rsidRPr="006D2551" w:rsidRDefault="006D2551" w:rsidP="006D2551">
            <w:pPr>
              <w:spacing w:before="120" w:after="120" w:line="240" w:lineRule="auto"/>
              <w:rPr>
                <w:rFonts w:eastAsia="Calibri"/>
                <w:lang w:bidi="ar-SA"/>
              </w:rPr>
            </w:pPr>
            <w:r w:rsidRPr="006D2551">
              <w:rPr>
                <w:rFonts w:eastAsia="Calibri"/>
                <w:lang w:bidi="ar-SA"/>
              </w:rPr>
              <w:t>How long do we have to wait to see if your vaccination programme is having an effect?</w:t>
            </w:r>
          </w:p>
        </w:tc>
        <w:tc>
          <w:tcPr>
            <w:tcW w:w="2532" w:type="dxa"/>
            <w:tcBorders>
              <w:right w:val="single" w:sz="4" w:space="0" w:color="auto"/>
            </w:tcBorders>
          </w:tcPr>
          <w:p w14:paraId="661BD208" w14:textId="77777777" w:rsidR="006D2551" w:rsidRPr="006D2551" w:rsidRDefault="006D2551" w:rsidP="006D2551">
            <w:pPr>
              <w:spacing w:before="120" w:after="120" w:line="240" w:lineRule="auto"/>
              <w:rPr>
                <w:rFonts w:eastAsia="Calibri"/>
                <w:lang w:bidi="ar-SA"/>
              </w:rPr>
            </w:pPr>
            <w:r w:rsidRPr="006D2551">
              <w:rPr>
                <w:rFonts w:eastAsia="Calibri"/>
                <w:lang w:bidi="ar-SA"/>
              </w:rPr>
              <w:t xml:space="preserve">Cases rise again and reach the highest so far (158) </w:t>
            </w:r>
          </w:p>
        </w:tc>
        <w:tc>
          <w:tcPr>
            <w:tcW w:w="7082" w:type="dxa"/>
            <w:gridSpan w:val="3"/>
            <w:vMerge w:val="restart"/>
            <w:tcBorders>
              <w:top w:val="single" w:sz="4" w:space="0" w:color="auto"/>
              <w:left w:val="single" w:sz="4" w:space="0" w:color="auto"/>
              <w:right w:val="single" w:sz="4" w:space="0" w:color="auto"/>
            </w:tcBorders>
          </w:tcPr>
          <w:p w14:paraId="54555758"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Teacher led</w:t>
            </w:r>
          </w:p>
          <w:p w14:paraId="6904AE06" w14:textId="687187E1" w:rsidR="006D2551" w:rsidRPr="006D2551" w:rsidRDefault="006D2551" w:rsidP="006D2551">
            <w:pPr>
              <w:spacing w:before="120" w:after="120" w:line="240" w:lineRule="auto"/>
              <w:rPr>
                <w:rFonts w:eastAsia="Calibri"/>
                <w:lang w:bidi="ar-SA"/>
              </w:rPr>
            </w:pPr>
            <w:r w:rsidRPr="006D2551">
              <w:rPr>
                <w:rFonts w:eastAsia="Calibri"/>
                <w:lang w:bidi="ar-SA"/>
              </w:rPr>
              <w:t>Whole-class discus</w:t>
            </w:r>
            <w:r w:rsidR="00952A81">
              <w:rPr>
                <w:rFonts w:eastAsia="Calibri"/>
                <w:lang w:bidi="ar-SA"/>
              </w:rPr>
              <w:t>ses the data and questions as the data</w:t>
            </w:r>
            <w:r w:rsidRPr="006D2551">
              <w:rPr>
                <w:rFonts w:eastAsia="Calibri"/>
                <w:lang w:bidi="ar-SA"/>
              </w:rPr>
              <w:t xml:space="preserve"> comes in.</w:t>
            </w:r>
          </w:p>
          <w:p w14:paraId="7394FAF6" w14:textId="77777777" w:rsidR="006D2551" w:rsidRPr="006D2551" w:rsidRDefault="006D2551" w:rsidP="006D2551">
            <w:pPr>
              <w:spacing w:before="120" w:after="120" w:line="240" w:lineRule="auto"/>
              <w:rPr>
                <w:rFonts w:eastAsia="Calibri"/>
                <w:lang w:bidi="ar-SA"/>
              </w:rPr>
            </w:pPr>
            <w:r w:rsidRPr="006D2551">
              <w:rPr>
                <w:rFonts w:eastAsia="Calibri"/>
                <w:lang w:bidi="ar-SA"/>
              </w:rPr>
              <w:t>Children interview for ‘national news’ if there is time.</w:t>
            </w:r>
          </w:p>
        </w:tc>
        <w:tc>
          <w:tcPr>
            <w:tcW w:w="1062" w:type="dxa"/>
            <w:tcBorders>
              <w:top w:val="single" w:sz="4" w:space="0" w:color="auto"/>
              <w:left w:val="single" w:sz="4" w:space="0" w:color="auto"/>
              <w:bottom w:val="nil"/>
              <w:right w:val="single" w:sz="4" w:space="0" w:color="auto"/>
            </w:tcBorders>
          </w:tcPr>
          <w:p w14:paraId="356CA6F4" w14:textId="77777777" w:rsidR="006D2551" w:rsidRPr="006D2551" w:rsidRDefault="006D2551" w:rsidP="006D2551">
            <w:pPr>
              <w:spacing w:before="120" w:after="120" w:line="240" w:lineRule="auto"/>
              <w:rPr>
                <w:rFonts w:eastAsia="Calibri"/>
                <w:lang w:bidi="ar-SA"/>
              </w:rPr>
            </w:pPr>
          </w:p>
        </w:tc>
      </w:tr>
      <w:tr w:rsidR="006D2551" w:rsidRPr="006D2551" w14:paraId="018F2493" w14:textId="77777777" w:rsidTr="00CA515C">
        <w:tc>
          <w:tcPr>
            <w:tcW w:w="817" w:type="dxa"/>
          </w:tcPr>
          <w:p w14:paraId="54159F14" w14:textId="77777777" w:rsidR="006D2551" w:rsidRPr="006D2551" w:rsidRDefault="006D2551" w:rsidP="006D2551">
            <w:pPr>
              <w:spacing w:before="120" w:after="120" w:line="240" w:lineRule="auto"/>
              <w:rPr>
                <w:rFonts w:eastAsia="Calibri"/>
                <w:lang w:bidi="ar-SA"/>
              </w:rPr>
            </w:pPr>
            <w:r w:rsidRPr="006D2551">
              <w:rPr>
                <w:rFonts w:eastAsia="Calibri"/>
                <w:lang w:bidi="ar-SA"/>
              </w:rPr>
              <w:t>25-26</w:t>
            </w:r>
          </w:p>
        </w:tc>
        <w:tc>
          <w:tcPr>
            <w:tcW w:w="2552" w:type="dxa"/>
          </w:tcPr>
          <w:p w14:paraId="5C84B222" w14:textId="77777777" w:rsidR="006D2551" w:rsidRPr="006D2551" w:rsidRDefault="006D2551" w:rsidP="006D2551">
            <w:pPr>
              <w:spacing w:before="120" w:after="120" w:line="240" w:lineRule="auto"/>
              <w:rPr>
                <w:rFonts w:eastAsia="Calibri"/>
                <w:lang w:bidi="ar-SA"/>
              </w:rPr>
            </w:pPr>
            <w:r w:rsidRPr="006D2551">
              <w:rPr>
                <w:rFonts w:eastAsia="Calibri"/>
                <w:lang w:bidi="ar-SA"/>
              </w:rPr>
              <w:t>Is the vaccination programme working?</w:t>
            </w:r>
          </w:p>
          <w:p w14:paraId="69B2A375" w14:textId="77777777" w:rsidR="006D2551" w:rsidRPr="006D2551" w:rsidRDefault="006D2551" w:rsidP="006D2551">
            <w:pPr>
              <w:spacing w:before="120" w:after="120" w:line="240" w:lineRule="auto"/>
              <w:rPr>
                <w:rFonts w:eastAsia="Calibri"/>
                <w:lang w:bidi="ar-SA"/>
              </w:rPr>
            </w:pPr>
            <w:r w:rsidRPr="006D2551">
              <w:rPr>
                <w:rFonts w:eastAsia="Calibri"/>
                <w:lang w:bidi="ar-SA"/>
              </w:rPr>
              <w:t>Do you predict the figures will go up, down or stay the same?</w:t>
            </w:r>
          </w:p>
        </w:tc>
        <w:tc>
          <w:tcPr>
            <w:tcW w:w="2532" w:type="dxa"/>
            <w:tcBorders>
              <w:right w:val="single" w:sz="4" w:space="0" w:color="auto"/>
            </w:tcBorders>
          </w:tcPr>
          <w:p w14:paraId="0535A8EF" w14:textId="77777777" w:rsidR="006D2551" w:rsidRPr="006D2551" w:rsidRDefault="006D2551" w:rsidP="006D2551">
            <w:pPr>
              <w:spacing w:before="120" w:after="120" w:line="240" w:lineRule="auto"/>
              <w:rPr>
                <w:rFonts w:eastAsia="Calibri"/>
                <w:lang w:bidi="ar-SA"/>
              </w:rPr>
            </w:pPr>
            <w:r w:rsidRPr="006D2551">
              <w:rPr>
                <w:rFonts w:eastAsia="Calibri"/>
                <w:lang w:bidi="ar-SA"/>
              </w:rPr>
              <w:t xml:space="preserve">Cliffhanger for next episode </w:t>
            </w:r>
          </w:p>
        </w:tc>
        <w:tc>
          <w:tcPr>
            <w:tcW w:w="7082" w:type="dxa"/>
            <w:gridSpan w:val="3"/>
            <w:vMerge/>
            <w:tcBorders>
              <w:left w:val="single" w:sz="4" w:space="0" w:color="auto"/>
              <w:right w:val="single" w:sz="4" w:space="0" w:color="auto"/>
            </w:tcBorders>
          </w:tcPr>
          <w:p w14:paraId="769E7BBD" w14:textId="77777777" w:rsidR="006D2551" w:rsidRPr="006D2551" w:rsidRDefault="006D2551" w:rsidP="006D2551">
            <w:pPr>
              <w:spacing w:before="120" w:after="120" w:line="240" w:lineRule="auto"/>
              <w:rPr>
                <w:rFonts w:eastAsia="Calibri"/>
                <w:lang w:bidi="ar-SA"/>
              </w:rPr>
            </w:pPr>
          </w:p>
        </w:tc>
        <w:tc>
          <w:tcPr>
            <w:tcW w:w="1062" w:type="dxa"/>
            <w:tcBorders>
              <w:top w:val="nil"/>
              <w:left w:val="single" w:sz="4" w:space="0" w:color="auto"/>
              <w:bottom w:val="nil"/>
              <w:right w:val="single" w:sz="4" w:space="0" w:color="auto"/>
            </w:tcBorders>
          </w:tcPr>
          <w:p w14:paraId="38FDF43A" w14:textId="77777777" w:rsidR="006D2551" w:rsidRPr="006D2551" w:rsidRDefault="006D2551" w:rsidP="006D2551">
            <w:pPr>
              <w:spacing w:before="120" w:after="120" w:line="240" w:lineRule="auto"/>
              <w:rPr>
                <w:rFonts w:eastAsia="Calibri"/>
                <w:lang w:bidi="ar-SA"/>
              </w:rPr>
            </w:pPr>
          </w:p>
        </w:tc>
      </w:tr>
      <w:tr w:rsidR="006D2551" w:rsidRPr="006D2551" w14:paraId="536546B5" w14:textId="77777777" w:rsidTr="00CA515C">
        <w:tc>
          <w:tcPr>
            <w:tcW w:w="817" w:type="dxa"/>
          </w:tcPr>
          <w:p w14:paraId="6B7AC429" w14:textId="77777777" w:rsidR="006D2551" w:rsidRPr="006D2551" w:rsidRDefault="006D2551" w:rsidP="006D2551">
            <w:pPr>
              <w:spacing w:before="120" w:after="120" w:line="240" w:lineRule="auto"/>
              <w:rPr>
                <w:rFonts w:eastAsia="Calibri"/>
                <w:lang w:bidi="ar-SA"/>
              </w:rPr>
            </w:pPr>
            <w:r w:rsidRPr="006D2551">
              <w:rPr>
                <w:rFonts w:eastAsia="Calibri"/>
                <w:lang w:bidi="ar-SA"/>
              </w:rPr>
              <w:t>25</w:t>
            </w:r>
          </w:p>
        </w:tc>
        <w:tc>
          <w:tcPr>
            <w:tcW w:w="2552" w:type="dxa"/>
          </w:tcPr>
          <w:p w14:paraId="5FC451E7" w14:textId="77777777" w:rsidR="006D2551" w:rsidRPr="006D2551" w:rsidRDefault="006D2551" w:rsidP="006D2551">
            <w:pPr>
              <w:spacing w:before="120" w:after="120" w:line="240" w:lineRule="auto"/>
              <w:rPr>
                <w:rFonts w:eastAsia="Calibri"/>
                <w:lang w:bidi="ar-SA"/>
              </w:rPr>
            </w:pPr>
            <w:r w:rsidRPr="006D2551">
              <w:rPr>
                <w:rFonts w:eastAsia="Calibri"/>
                <w:lang w:bidi="ar-SA"/>
              </w:rPr>
              <w:t>Is the vaccination programme working?</w:t>
            </w:r>
          </w:p>
        </w:tc>
        <w:tc>
          <w:tcPr>
            <w:tcW w:w="2532" w:type="dxa"/>
            <w:tcBorders>
              <w:right w:val="single" w:sz="4" w:space="0" w:color="auto"/>
            </w:tcBorders>
          </w:tcPr>
          <w:p w14:paraId="0986FDA3" w14:textId="77777777" w:rsidR="006D2551" w:rsidRPr="006D2551" w:rsidRDefault="006D2551" w:rsidP="006D2551">
            <w:pPr>
              <w:spacing w:before="120" w:after="120" w:line="240" w:lineRule="auto"/>
              <w:rPr>
                <w:rFonts w:eastAsia="Calibri"/>
                <w:lang w:bidi="ar-SA"/>
              </w:rPr>
            </w:pPr>
            <w:r w:rsidRPr="006D2551">
              <w:rPr>
                <w:rFonts w:eastAsia="Calibri"/>
                <w:lang w:bidi="ar-SA"/>
              </w:rPr>
              <w:t>Data monitors must decide the trend in measles cases (generally going down now)</w:t>
            </w:r>
          </w:p>
        </w:tc>
        <w:tc>
          <w:tcPr>
            <w:tcW w:w="7082" w:type="dxa"/>
            <w:gridSpan w:val="3"/>
            <w:vMerge/>
            <w:tcBorders>
              <w:left w:val="single" w:sz="4" w:space="0" w:color="auto"/>
              <w:bottom w:val="single" w:sz="4" w:space="0" w:color="auto"/>
              <w:right w:val="single" w:sz="4" w:space="0" w:color="auto"/>
            </w:tcBorders>
          </w:tcPr>
          <w:p w14:paraId="1ABD0D37" w14:textId="77777777" w:rsidR="006D2551" w:rsidRPr="006D2551" w:rsidRDefault="006D2551" w:rsidP="006D2551">
            <w:pPr>
              <w:spacing w:before="120" w:after="120" w:line="240" w:lineRule="auto"/>
              <w:rPr>
                <w:rFonts w:eastAsia="Calibri"/>
                <w:lang w:bidi="ar-SA"/>
              </w:rPr>
            </w:pPr>
          </w:p>
        </w:tc>
        <w:tc>
          <w:tcPr>
            <w:tcW w:w="1062" w:type="dxa"/>
            <w:tcBorders>
              <w:top w:val="nil"/>
              <w:left w:val="single" w:sz="4" w:space="0" w:color="auto"/>
              <w:bottom w:val="single" w:sz="4" w:space="0" w:color="auto"/>
              <w:right w:val="single" w:sz="4" w:space="0" w:color="auto"/>
            </w:tcBorders>
          </w:tcPr>
          <w:p w14:paraId="61B0B6E4" w14:textId="77777777" w:rsidR="006D2551" w:rsidRPr="006D2551" w:rsidRDefault="006D2551" w:rsidP="006D2551">
            <w:pPr>
              <w:spacing w:before="120" w:after="120" w:line="240" w:lineRule="auto"/>
              <w:rPr>
                <w:rFonts w:eastAsia="Calibri"/>
                <w:lang w:bidi="ar-SA"/>
              </w:rPr>
            </w:pPr>
          </w:p>
        </w:tc>
      </w:tr>
    </w:tbl>
    <w:p w14:paraId="6F566D96" w14:textId="77777777" w:rsidR="006D2551" w:rsidRPr="006D2551" w:rsidRDefault="006D2551" w:rsidP="006D2551">
      <w:pPr>
        <w:spacing w:before="120" w:after="120"/>
        <w:rPr>
          <w:rFonts w:eastAsia="Calibri"/>
          <w:lang w:bidi="ar-SA"/>
        </w:rPr>
      </w:pPr>
    </w:p>
    <w:p w14:paraId="61B6F98B" w14:textId="77777777" w:rsidR="006D2551" w:rsidRPr="006D2551" w:rsidRDefault="006D2551" w:rsidP="006D2551">
      <w:pPr>
        <w:tabs>
          <w:tab w:val="left" w:pos="1115"/>
        </w:tabs>
        <w:spacing w:before="120" w:after="120"/>
        <w:rPr>
          <w:rFonts w:eastAsia="Calibri"/>
          <w:lang w:bidi="ar-SA"/>
        </w:rPr>
      </w:pPr>
      <w:r w:rsidRPr="006D2551">
        <w:rPr>
          <w:rFonts w:eastAsia="Calibri"/>
          <w:lang w:bidi="ar-SA"/>
        </w:rPr>
        <w:tab/>
      </w:r>
    </w:p>
    <w:p w14:paraId="43903279" w14:textId="77777777" w:rsidR="006D2551" w:rsidRPr="006D2551" w:rsidRDefault="006D2551" w:rsidP="006D2551">
      <w:pPr>
        <w:spacing w:before="120" w:after="120"/>
        <w:rPr>
          <w:rFonts w:eastAsia="Calibri"/>
          <w:b/>
          <w:lang w:bidi="ar-SA"/>
        </w:rPr>
      </w:pPr>
      <w:r w:rsidRPr="006D2551">
        <w:rPr>
          <w:rFonts w:eastAsia="Calibri"/>
          <w:b/>
          <w:lang w:bidi="ar-SA"/>
        </w:rPr>
        <w:br w:type="page"/>
      </w:r>
    </w:p>
    <w:p w14:paraId="0DED11CB" w14:textId="04B8A1C4" w:rsidR="006D2551" w:rsidRPr="006D2551" w:rsidRDefault="006D2551" w:rsidP="006D2551">
      <w:pPr>
        <w:spacing w:before="120" w:after="120"/>
        <w:rPr>
          <w:rFonts w:eastAsia="Calibri"/>
          <w:b/>
          <w:lang w:bidi="ar-SA"/>
        </w:rPr>
      </w:pPr>
      <w:r w:rsidRPr="006D2551">
        <w:rPr>
          <w:rFonts w:eastAsia="Calibri"/>
          <w:b/>
          <w:lang w:bidi="ar-SA"/>
        </w:rPr>
        <w:lastRenderedPageBreak/>
        <w:t>Episode 4</w:t>
      </w:r>
      <w:r>
        <w:rPr>
          <w:rFonts w:eastAsia="Calibri"/>
          <w:b/>
          <w:lang w:bidi="ar-SA"/>
        </w:rPr>
        <w:t xml:space="preserve"> – running guide</w:t>
      </w:r>
    </w:p>
    <w:tbl>
      <w:tblPr>
        <w:tblStyle w:val="TableGrid1"/>
        <w:tblW w:w="14042" w:type="dxa"/>
        <w:tblLook w:val="04A0" w:firstRow="1" w:lastRow="0" w:firstColumn="1" w:lastColumn="0" w:noHBand="0" w:noVBand="1"/>
      </w:tblPr>
      <w:tblGrid>
        <w:gridCol w:w="1101"/>
        <w:gridCol w:w="2409"/>
        <w:gridCol w:w="2409"/>
        <w:gridCol w:w="2017"/>
        <w:gridCol w:w="2009"/>
        <w:gridCol w:w="8"/>
        <w:gridCol w:w="2021"/>
        <w:gridCol w:w="2068"/>
      </w:tblGrid>
      <w:tr w:rsidR="006D2551" w:rsidRPr="006D2551" w14:paraId="75B4E0AB" w14:textId="77777777" w:rsidTr="00CA515C">
        <w:trPr>
          <w:trHeight w:val="272"/>
        </w:trPr>
        <w:tc>
          <w:tcPr>
            <w:tcW w:w="1101" w:type="dxa"/>
            <w:vMerge w:val="restart"/>
            <w:shd w:val="clear" w:color="auto" w:fill="F2F2F2" w:themeFill="background1" w:themeFillShade="F2"/>
          </w:tcPr>
          <w:p w14:paraId="5AD0574F" w14:textId="77777777" w:rsidR="006D2551" w:rsidRPr="006D2551" w:rsidRDefault="006D2551" w:rsidP="006D2551">
            <w:pPr>
              <w:spacing w:before="120" w:after="120" w:line="240" w:lineRule="auto"/>
              <w:rPr>
                <w:rFonts w:eastAsia="Calibri"/>
                <w:lang w:bidi="ar-SA"/>
              </w:rPr>
            </w:pPr>
            <w:r w:rsidRPr="006D2551">
              <w:rPr>
                <w:rFonts w:eastAsia="Calibri"/>
                <w:lang w:bidi="ar-SA"/>
              </w:rPr>
              <w:t>Week</w:t>
            </w:r>
          </w:p>
        </w:tc>
        <w:tc>
          <w:tcPr>
            <w:tcW w:w="2409" w:type="dxa"/>
            <w:vMerge w:val="restart"/>
            <w:shd w:val="clear" w:color="auto" w:fill="F2F2F2" w:themeFill="background1" w:themeFillShade="F2"/>
          </w:tcPr>
          <w:p w14:paraId="05B2653E" w14:textId="77777777" w:rsidR="006D2551" w:rsidRPr="006D2551" w:rsidRDefault="006D2551" w:rsidP="006D2551">
            <w:pPr>
              <w:spacing w:before="120" w:after="120" w:line="240" w:lineRule="auto"/>
              <w:rPr>
                <w:rFonts w:eastAsia="Calibri"/>
                <w:lang w:bidi="ar-SA"/>
              </w:rPr>
            </w:pPr>
            <w:r w:rsidRPr="006D2551">
              <w:rPr>
                <w:rFonts w:eastAsia="Calibri"/>
                <w:lang w:bidi="ar-SA"/>
              </w:rPr>
              <w:t>Science questions</w:t>
            </w:r>
          </w:p>
        </w:tc>
        <w:tc>
          <w:tcPr>
            <w:tcW w:w="2409" w:type="dxa"/>
            <w:vMerge w:val="restart"/>
            <w:shd w:val="clear" w:color="auto" w:fill="F2F2F2" w:themeFill="background1" w:themeFillShade="F2"/>
          </w:tcPr>
          <w:p w14:paraId="27E2B273" w14:textId="77777777" w:rsidR="006D2551" w:rsidRPr="006D2551" w:rsidRDefault="006D2551" w:rsidP="006D2551">
            <w:pPr>
              <w:spacing w:before="120" w:after="120" w:line="240" w:lineRule="auto"/>
              <w:rPr>
                <w:rFonts w:eastAsia="Calibri"/>
                <w:lang w:bidi="ar-SA"/>
              </w:rPr>
            </w:pPr>
            <w:r w:rsidRPr="006D2551">
              <w:rPr>
                <w:rFonts w:eastAsia="Calibri"/>
                <w:lang w:bidi="ar-SA"/>
              </w:rPr>
              <w:t>Story/Measles Cases</w:t>
            </w:r>
          </w:p>
          <w:p w14:paraId="3EE49EB9" w14:textId="77777777" w:rsidR="006D2551" w:rsidRPr="006D2551" w:rsidRDefault="006D2551" w:rsidP="006D2551">
            <w:pPr>
              <w:spacing w:before="120" w:after="120" w:line="240" w:lineRule="auto"/>
              <w:rPr>
                <w:rFonts w:eastAsia="Calibri"/>
                <w:lang w:bidi="ar-SA"/>
              </w:rPr>
            </w:pPr>
          </w:p>
        </w:tc>
        <w:tc>
          <w:tcPr>
            <w:tcW w:w="6055" w:type="dxa"/>
            <w:gridSpan w:val="4"/>
            <w:shd w:val="clear" w:color="auto" w:fill="F2F2F2" w:themeFill="background1" w:themeFillShade="F2"/>
          </w:tcPr>
          <w:p w14:paraId="63A9FAD8" w14:textId="77777777" w:rsidR="006D2551" w:rsidRPr="006D2551" w:rsidRDefault="006D2551" w:rsidP="006D2551">
            <w:pPr>
              <w:spacing w:before="120" w:after="120" w:line="240" w:lineRule="auto"/>
              <w:rPr>
                <w:rFonts w:eastAsia="Calibri"/>
                <w:lang w:bidi="ar-SA"/>
              </w:rPr>
            </w:pPr>
            <w:r w:rsidRPr="006D2551">
              <w:rPr>
                <w:rFonts w:eastAsia="Calibri"/>
                <w:lang w:bidi="ar-SA"/>
              </w:rPr>
              <w:t>Activities</w:t>
            </w:r>
          </w:p>
        </w:tc>
        <w:tc>
          <w:tcPr>
            <w:tcW w:w="2068" w:type="dxa"/>
            <w:vMerge w:val="restart"/>
            <w:shd w:val="clear" w:color="auto" w:fill="F2F2F2" w:themeFill="background1" w:themeFillShade="F2"/>
          </w:tcPr>
          <w:p w14:paraId="0B090FEE" w14:textId="77777777" w:rsidR="006D2551" w:rsidRPr="006D2551" w:rsidRDefault="006D2551" w:rsidP="006D2551">
            <w:pPr>
              <w:spacing w:before="120" w:after="120" w:line="240" w:lineRule="auto"/>
              <w:rPr>
                <w:rFonts w:eastAsia="Calibri"/>
                <w:lang w:bidi="ar-SA"/>
              </w:rPr>
            </w:pPr>
            <w:r w:rsidRPr="006D2551">
              <w:rPr>
                <w:rFonts w:eastAsia="Calibri"/>
                <w:lang w:bidi="ar-SA"/>
              </w:rPr>
              <w:t>Classroom logistics</w:t>
            </w:r>
          </w:p>
        </w:tc>
      </w:tr>
      <w:tr w:rsidR="006D2551" w:rsidRPr="006D2551" w14:paraId="34B40CC7" w14:textId="77777777" w:rsidTr="00CA515C">
        <w:trPr>
          <w:trHeight w:val="262"/>
        </w:trPr>
        <w:tc>
          <w:tcPr>
            <w:tcW w:w="1101" w:type="dxa"/>
            <w:vMerge/>
            <w:shd w:val="clear" w:color="auto" w:fill="F2F2F2" w:themeFill="background1" w:themeFillShade="F2"/>
          </w:tcPr>
          <w:p w14:paraId="371BFDB4" w14:textId="77777777" w:rsidR="006D2551" w:rsidRPr="006D2551" w:rsidRDefault="006D2551" w:rsidP="006D2551">
            <w:pPr>
              <w:spacing w:before="120" w:after="120" w:line="240" w:lineRule="auto"/>
              <w:rPr>
                <w:rFonts w:eastAsia="Calibri"/>
                <w:lang w:bidi="ar-SA"/>
              </w:rPr>
            </w:pPr>
          </w:p>
        </w:tc>
        <w:tc>
          <w:tcPr>
            <w:tcW w:w="2409" w:type="dxa"/>
            <w:vMerge/>
            <w:shd w:val="clear" w:color="auto" w:fill="F2F2F2" w:themeFill="background1" w:themeFillShade="F2"/>
          </w:tcPr>
          <w:p w14:paraId="47E0A65A" w14:textId="77777777" w:rsidR="006D2551" w:rsidRPr="006D2551" w:rsidRDefault="006D2551" w:rsidP="006D2551">
            <w:pPr>
              <w:spacing w:before="120" w:after="120" w:line="240" w:lineRule="auto"/>
              <w:rPr>
                <w:rFonts w:eastAsia="Calibri"/>
                <w:lang w:bidi="ar-SA"/>
              </w:rPr>
            </w:pPr>
          </w:p>
        </w:tc>
        <w:tc>
          <w:tcPr>
            <w:tcW w:w="2409" w:type="dxa"/>
            <w:vMerge/>
            <w:shd w:val="clear" w:color="auto" w:fill="F2F2F2" w:themeFill="background1" w:themeFillShade="F2"/>
          </w:tcPr>
          <w:p w14:paraId="105A9ADF" w14:textId="77777777" w:rsidR="006D2551" w:rsidRPr="006D2551" w:rsidRDefault="006D2551" w:rsidP="006D2551">
            <w:pPr>
              <w:spacing w:before="120" w:after="120" w:line="240" w:lineRule="auto"/>
              <w:rPr>
                <w:rFonts w:eastAsia="Calibri"/>
                <w:lang w:bidi="ar-SA"/>
              </w:rPr>
            </w:pPr>
          </w:p>
        </w:tc>
        <w:tc>
          <w:tcPr>
            <w:tcW w:w="2017" w:type="dxa"/>
          </w:tcPr>
          <w:p w14:paraId="7EF41E1F" w14:textId="77777777" w:rsidR="006D2551" w:rsidRPr="006D2551" w:rsidRDefault="006D2551" w:rsidP="006D2551">
            <w:pPr>
              <w:spacing w:before="120" w:after="120" w:line="240" w:lineRule="auto"/>
              <w:rPr>
                <w:rFonts w:eastAsia="Calibri"/>
                <w:lang w:bidi="ar-SA"/>
              </w:rPr>
            </w:pPr>
            <w:r w:rsidRPr="006D2551">
              <w:rPr>
                <w:rFonts w:eastAsia="Calibri"/>
                <w:lang w:bidi="ar-SA"/>
              </w:rPr>
              <w:t>Health care workers</w:t>
            </w:r>
          </w:p>
        </w:tc>
        <w:tc>
          <w:tcPr>
            <w:tcW w:w="2017" w:type="dxa"/>
            <w:gridSpan w:val="2"/>
          </w:tcPr>
          <w:p w14:paraId="7634858B" w14:textId="77777777" w:rsidR="006D2551" w:rsidRPr="006D2551" w:rsidRDefault="006D2551" w:rsidP="006D2551">
            <w:pPr>
              <w:spacing w:before="120" w:after="120" w:line="240" w:lineRule="auto"/>
              <w:rPr>
                <w:rFonts w:eastAsia="Calibri"/>
                <w:lang w:bidi="ar-SA"/>
              </w:rPr>
            </w:pPr>
            <w:r w:rsidRPr="006D2551">
              <w:rPr>
                <w:rFonts w:eastAsia="Calibri"/>
                <w:lang w:bidi="ar-SA"/>
              </w:rPr>
              <w:t>Data analysts</w:t>
            </w:r>
          </w:p>
        </w:tc>
        <w:tc>
          <w:tcPr>
            <w:tcW w:w="2021" w:type="dxa"/>
          </w:tcPr>
          <w:p w14:paraId="57F4101E" w14:textId="77777777" w:rsidR="006D2551" w:rsidRPr="006D2551" w:rsidRDefault="006D2551" w:rsidP="006D2551">
            <w:pPr>
              <w:spacing w:before="120" w:after="120" w:line="240" w:lineRule="auto"/>
              <w:rPr>
                <w:rFonts w:eastAsia="Calibri"/>
                <w:lang w:bidi="ar-SA"/>
              </w:rPr>
            </w:pPr>
            <w:r w:rsidRPr="006D2551">
              <w:rPr>
                <w:rFonts w:eastAsia="Calibri"/>
                <w:lang w:bidi="ar-SA"/>
              </w:rPr>
              <w:t>Science advisors</w:t>
            </w:r>
          </w:p>
        </w:tc>
        <w:tc>
          <w:tcPr>
            <w:tcW w:w="2068" w:type="dxa"/>
            <w:vMerge/>
          </w:tcPr>
          <w:p w14:paraId="491B3B05" w14:textId="77777777" w:rsidR="006D2551" w:rsidRPr="006D2551" w:rsidRDefault="006D2551" w:rsidP="006D2551">
            <w:pPr>
              <w:spacing w:before="120" w:after="120" w:line="240" w:lineRule="auto"/>
              <w:rPr>
                <w:rFonts w:eastAsia="Calibri"/>
                <w:lang w:bidi="ar-SA"/>
              </w:rPr>
            </w:pPr>
          </w:p>
        </w:tc>
      </w:tr>
      <w:tr w:rsidR="006D2551" w:rsidRPr="006D2551" w14:paraId="17BEE1F6" w14:textId="77777777" w:rsidTr="00CA515C">
        <w:tc>
          <w:tcPr>
            <w:tcW w:w="1101" w:type="dxa"/>
          </w:tcPr>
          <w:p w14:paraId="7A5AFF96" w14:textId="77777777" w:rsidR="006D2551" w:rsidRPr="006D2551" w:rsidRDefault="006D2551" w:rsidP="006D2551">
            <w:pPr>
              <w:spacing w:before="120" w:after="120" w:line="240" w:lineRule="auto"/>
              <w:rPr>
                <w:rFonts w:eastAsia="Calibri"/>
                <w:lang w:bidi="ar-SA"/>
              </w:rPr>
            </w:pPr>
            <w:r w:rsidRPr="006D2551">
              <w:rPr>
                <w:rFonts w:eastAsia="Calibri"/>
                <w:lang w:bidi="ar-SA"/>
              </w:rPr>
              <w:t>26</w:t>
            </w:r>
          </w:p>
        </w:tc>
        <w:tc>
          <w:tcPr>
            <w:tcW w:w="2409" w:type="dxa"/>
          </w:tcPr>
          <w:p w14:paraId="100C20C5" w14:textId="77777777" w:rsidR="006D2551" w:rsidRPr="006D2551" w:rsidRDefault="006D2551" w:rsidP="006D2551">
            <w:pPr>
              <w:spacing w:before="120" w:after="120" w:line="240" w:lineRule="auto"/>
              <w:rPr>
                <w:rFonts w:eastAsia="Calibri"/>
                <w:lang w:bidi="ar-SA"/>
              </w:rPr>
            </w:pPr>
            <w:r w:rsidRPr="006D2551">
              <w:rPr>
                <w:rFonts w:eastAsia="Calibri"/>
                <w:lang w:bidi="ar-SA"/>
              </w:rPr>
              <w:t>Why should we not abandon the vaccine campaign?</w:t>
            </w:r>
          </w:p>
        </w:tc>
        <w:tc>
          <w:tcPr>
            <w:tcW w:w="2409" w:type="dxa"/>
          </w:tcPr>
          <w:p w14:paraId="3C51E209" w14:textId="77777777" w:rsidR="006D2551" w:rsidRPr="006D2551" w:rsidRDefault="006D2551" w:rsidP="006D2551">
            <w:pPr>
              <w:spacing w:before="120" w:after="120" w:line="240" w:lineRule="auto"/>
              <w:rPr>
                <w:rFonts w:eastAsia="Calibri"/>
                <w:lang w:bidi="ar-SA"/>
              </w:rPr>
            </w:pPr>
            <w:r w:rsidRPr="006D2551">
              <w:rPr>
                <w:rFonts w:eastAsia="Calibri"/>
                <w:lang w:bidi="ar-SA"/>
              </w:rPr>
              <w:t>The biggest number of cases yet (163)</w:t>
            </w:r>
          </w:p>
        </w:tc>
        <w:tc>
          <w:tcPr>
            <w:tcW w:w="6055" w:type="dxa"/>
            <w:gridSpan w:val="4"/>
            <w:vMerge w:val="restart"/>
          </w:tcPr>
          <w:p w14:paraId="2C593D26"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Teacher led</w:t>
            </w:r>
          </w:p>
          <w:p w14:paraId="768BB863" w14:textId="77777777" w:rsidR="006D2551" w:rsidRPr="006D2551" w:rsidRDefault="006D2551" w:rsidP="006D2551">
            <w:pPr>
              <w:spacing w:before="120" w:after="120" w:line="240" w:lineRule="auto"/>
              <w:rPr>
                <w:rFonts w:eastAsia="Calibri"/>
                <w:lang w:bidi="ar-SA"/>
              </w:rPr>
            </w:pPr>
            <w:r w:rsidRPr="006D2551">
              <w:rPr>
                <w:rFonts w:eastAsia="Calibri"/>
                <w:lang w:bidi="ar-SA"/>
              </w:rPr>
              <w:t>Quick whole-class discussions</w:t>
            </w:r>
            <w:r w:rsidRPr="006D2551">
              <w:rPr>
                <w:rFonts w:eastAsia="Calibri"/>
                <w:lang w:bidi="ar-SA"/>
              </w:rPr>
              <w:br/>
            </w:r>
            <w:r w:rsidRPr="006D2551">
              <w:rPr>
                <w:rFonts w:eastAsia="Calibri"/>
                <w:lang w:bidi="ar-SA"/>
              </w:rPr>
              <w:br/>
            </w:r>
            <w:r w:rsidRPr="006D2551">
              <w:rPr>
                <w:rFonts w:eastAsia="Calibri"/>
                <w:lang w:bidi="ar-SA"/>
              </w:rPr>
              <w:br/>
            </w:r>
            <w:r w:rsidRPr="006D2551">
              <w:rPr>
                <w:rFonts w:eastAsia="Calibri"/>
                <w:lang w:bidi="ar-SA"/>
              </w:rPr>
              <w:br/>
            </w:r>
            <w:r w:rsidRPr="006D2551">
              <w:rPr>
                <w:rFonts w:eastAsia="Calibri"/>
                <w:lang w:bidi="ar-SA"/>
              </w:rPr>
              <w:br/>
            </w:r>
            <w:r w:rsidRPr="006D2551">
              <w:rPr>
                <w:rFonts w:eastAsia="Calibri"/>
                <w:lang w:bidi="ar-SA"/>
              </w:rPr>
              <w:br/>
            </w:r>
          </w:p>
        </w:tc>
        <w:tc>
          <w:tcPr>
            <w:tcW w:w="2068" w:type="dxa"/>
            <w:vMerge w:val="restart"/>
          </w:tcPr>
          <w:p w14:paraId="692DA925" w14:textId="77777777" w:rsidR="006D2551" w:rsidRPr="006D2551" w:rsidRDefault="006D2551" w:rsidP="006D2551">
            <w:pPr>
              <w:spacing w:before="120" w:after="120" w:line="240" w:lineRule="auto"/>
              <w:rPr>
                <w:rFonts w:eastAsia="Calibri"/>
                <w:lang w:bidi="ar-SA"/>
              </w:rPr>
            </w:pPr>
          </w:p>
        </w:tc>
      </w:tr>
      <w:tr w:rsidR="006D2551" w:rsidRPr="006D2551" w14:paraId="66D47A15" w14:textId="77777777" w:rsidTr="00CA515C">
        <w:tc>
          <w:tcPr>
            <w:tcW w:w="1101" w:type="dxa"/>
          </w:tcPr>
          <w:p w14:paraId="10EF54F7" w14:textId="77777777" w:rsidR="006D2551" w:rsidRPr="006D2551" w:rsidRDefault="006D2551" w:rsidP="006D2551">
            <w:pPr>
              <w:spacing w:before="120" w:after="120" w:line="240" w:lineRule="auto"/>
              <w:rPr>
                <w:rFonts w:eastAsia="Calibri"/>
                <w:lang w:bidi="ar-SA"/>
              </w:rPr>
            </w:pPr>
            <w:r w:rsidRPr="006D2551">
              <w:rPr>
                <w:rFonts w:eastAsia="Calibri"/>
                <w:lang w:bidi="ar-SA"/>
              </w:rPr>
              <w:t>27-28</w:t>
            </w:r>
          </w:p>
        </w:tc>
        <w:tc>
          <w:tcPr>
            <w:tcW w:w="2409" w:type="dxa"/>
          </w:tcPr>
          <w:p w14:paraId="489B3CDB" w14:textId="77777777" w:rsidR="006D2551" w:rsidRPr="006D2551" w:rsidRDefault="006D2551" w:rsidP="006D2551">
            <w:pPr>
              <w:spacing w:before="120" w:after="120" w:line="240" w:lineRule="auto"/>
              <w:rPr>
                <w:rFonts w:eastAsia="Calibri"/>
                <w:lang w:bidi="ar-SA"/>
              </w:rPr>
            </w:pPr>
            <w:r w:rsidRPr="006D2551">
              <w:rPr>
                <w:rFonts w:eastAsia="Calibri"/>
                <w:lang w:bidi="ar-SA"/>
              </w:rPr>
              <w:t>Is the vaccination programme working?</w:t>
            </w:r>
          </w:p>
        </w:tc>
        <w:tc>
          <w:tcPr>
            <w:tcW w:w="2409" w:type="dxa"/>
          </w:tcPr>
          <w:p w14:paraId="067A6F16" w14:textId="77777777" w:rsidR="006D2551" w:rsidRPr="006D2551" w:rsidRDefault="006D2551" w:rsidP="006D2551">
            <w:pPr>
              <w:spacing w:before="120" w:after="120" w:line="240" w:lineRule="auto"/>
              <w:rPr>
                <w:rFonts w:eastAsia="Calibri"/>
                <w:lang w:bidi="ar-SA"/>
              </w:rPr>
            </w:pPr>
            <w:r w:rsidRPr="006D2551">
              <w:rPr>
                <w:rFonts w:eastAsia="Calibri"/>
                <w:lang w:bidi="ar-SA"/>
              </w:rPr>
              <w:t>Number of cases drops dramatically</w:t>
            </w:r>
          </w:p>
        </w:tc>
        <w:tc>
          <w:tcPr>
            <w:tcW w:w="6055" w:type="dxa"/>
            <w:gridSpan w:val="4"/>
            <w:vMerge/>
            <w:tcBorders>
              <w:bottom w:val="nil"/>
            </w:tcBorders>
          </w:tcPr>
          <w:p w14:paraId="22044415" w14:textId="77777777" w:rsidR="006D2551" w:rsidRPr="006D2551" w:rsidRDefault="006D2551" w:rsidP="006D2551">
            <w:pPr>
              <w:spacing w:before="120" w:after="120" w:line="240" w:lineRule="auto"/>
              <w:rPr>
                <w:rFonts w:eastAsia="Calibri"/>
                <w:lang w:bidi="ar-SA"/>
              </w:rPr>
            </w:pPr>
          </w:p>
        </w:tc>
        <w:tc>
          <w:tcPr>
            <w:tcW w:w="2068" w:type="dxa"/>
            <w:vMerge/>
          </w:tcPr>
          <w:p w14:paraId="18B4B019" w14:textId="77777777" w:rsidR="006D2551" w:rsidRPr="006D2551" w:rsidRDefault="006D2551" w:rsidP="006D2551">
            <w:pPr>
              <w:spacing w:before="120" w:after="120" w:line="240" w:lineRule="auto"/>
              <w:rPr>
                <w:rFonts w:eastAsia="Calibri"/>
                <w:lang w:bidi="ar-SA"/>
              </w:rPr>
            </w:pPr>
          </w:p>
        </w:tc>
      </w:tr>
      <w:tr w:rsidR="006D2551" w:rsidRPr="006D2551" w14:paraId="1B32F3B8" w14:textId="77777777" w:rsidTr="00CA515C">
        <w:tc>
          <w:tcPr>
            <w:tcW w:w="1101" w:type="dxa"/>
          </w:tcPr>
          <w:p w14:paraId="005C7104" w14:textId="77777777" w:rsidR="006D2551" w:rsidRPr="006D2551" w:rsidRDefault="006D2551" w:rsidP="006D2551">
            <w:pPr>
              <w:spacing w:before="120" w:after="120" w:line="240" w:lineRule="auto"/>
              <w:rPr>
                <w:rFonts w:eastAsia="Calibri"/>
                <w:lang w:bidi="ar-SA"/>
              </w:rPr>
            </w:pPr>
            <w:r w:rsidRPr="006D2551">
              <w:rPr>
                <w:rFonts w:eastAsia="Calibri"/>
                <w:lang w:bidi="ar-SA"/>
              </w:rPr>
              <w:t>29</w:t>
            </w:r>
          </w:p>
        </w:tc>
        <w:tc>
          <w:tcPr>
            <w:tcW w:w="2409" w:type="dxa"/>
          </w:tcPr>
          <w:p w14:paraId="756863D1" w14:textId="77777777" w:rsidR="006D2551" w:rsidRPr="006D2551" w:rsidRDefault="006D2551" w:rsidP="006D2551">
            <w:pPr>
              <w:spacing w:before="120" w:after="120" w:line="240" w:lineRule="auto"/>
              <w:rPr>
                <w:rFonts w:eastAsia="Calibri"/>
                <w:lang w:bidi="ar-SA"/>
              </w:rPr>
            </w:pPr>
            <w:r w:rsidRPr="006D2551">
              <w:rPr>
                <w:rFonts w:eastAsia="Calibri"/>
                <w:lang w:bidi="ar-SA"/>
              </w:rPr>
              <w:t>Optional percentages problem</w:t>
            </w:r>
          </w:p>
        </w:tc>
        <w:tc>
          <w:tcPr>
            <w:tcW w:w="2409" w:type="dxa"/>
          </w:tcPr>
          <w:p w14:paraId="40CA4010" w14:textId="77777777" w:rsidR="006D2551" w:rsidRPr="006D2551" w:rsidRDefault="006D2551" w:rsidP="006D2551">
            <w:pPr>
              <w:spacing w:before="120" w:after="120" w:line="240" w:lineRule="auto"/>
              <w:rPr>
                <w:rFonts w:eastAsia="Calibri"/>
                <w:lang w:bidi="ar-SA"/>
              </w:rPr>
            </w:pPr>
          </w:p>
        </w:tc>
        <w:tc>
          <w:tcPr>
            <w:tcW w:w="6055" w:type="dxa"/>
            <w:gridSpan w:val="4"/>
            <w:tcBorders>
              <w:top w:val="nil"/>
              <w:bottom w:val="nil"/>
            </w:tcBorders>
          </w:tcPr>
          <w:p w14:paraId="2A0886B2" w14:textId="77777777" w:rsidR="006D2551" w:rsidRPr="006D2551" w:rsidRDefault="006D2551" w:rsidP="006D2551">
            <w:pPr>
              <w:spacing w:before="120" w:after="120" w:line="240" w:lineRule="auto"/>
              <w:rPr>
                <w:rFonts w:eastAsia="Calibri"/>
                <w:lang w:bidi="ar-SA"/>
              </w:rPr>
            </w:pPr>
            <w:r w:rsidRPr="006D2551">
              <w:rPr>
                <w:rFonts w:eastAsia="Calibri"/>
                <w:lang w:bidi="ar-SA"/>
              </w:rPr>
              <w:t>Group or individual problem-solving.</w:t>
            </w:r>
          </w:p>
        </w:tc>
        <w:tc>
          <w:tcPr>
            <w:tcW w:w="2068" w:type="dxa"/>
            <w:vMerge/>
          </w:tcPr>
          <w:p w14:paraId="24242F2F" w14:textId="77777777" w:rsidR="006D2551" w:rsidRPr="006D2551" w:rsidRDefault="006D2551" w:rsidP="006D2551">
            <w:pPr>
              <w:spacing w:before="120" w:after="120" w:line="240" w:lineRule="auto"/>
              <w:rPr>
                <w:rFonts w:eastAsia="Calibri"/>
                <w:lang w:bidi="ar-SA"/>
              </w:rPr>
            </w:pPr>
          </w:p>
        </w:tc>
      </w:tr>
      <w:tr w:rsidR="006D2551" w:rsidRPr="006D2551" w14:paraId="15435573" w14:textId="77777777" w:rsidTr="00CA515C">
        <w:tc>
          <w:tcPr>
            <w:tcW w:w="1101" w:type="dxa"/>
          </w:tcPr>
          <w:p w14:paraId="0CBCA4ED" w14:textId="77777777" w:rsidR="006D2551" w:rsidRPr="006D2551" w:rsidRDefault="006D2551" w:rsidP="006D2551">
            <w:pPr>
              <w:spacing w:before="120" w:after="120" w:line="240" w:lineRule="auto"/>
              <w:rPr>
                <w:rFonts w:eastAsia="Calibri"/>
                <w:lang w:bidi="ar-SA"/>
              </w:rPr>
            </w:pPr>
            <w:r w:rsidRPr="006D2551">
              <w:rPr>
                <w:rFonts w:eastAsia="Calibri"/>
                <w:lang w:bidi="ar-SA"/>
              </w:rPr>
              <w:t>30</w:t>
            </w:r>
          </w:p>
        </w:tc>
        <w:tc>
          <w:tcPr>
            <w:tcW w:w="2409" w:type="dxa"/>
          </w:tcPr>
          <w:p w14:paraId="3C0FCBB9" w14:textId="77777777" w:rsidR="006D2551" w:rsidRPr="006D2551" w:rsidRDefault="006D2551" w:rsidP="006D2551">
            <w:pPr>
              <w:spacing w:before="120" w:after="120" w:line="240" w:lineRule="auto"/>
              <w:rPr>
                <w:rFonts w:eastAsia="Calibri"/>
                <w:lang w:bidi="ar-SA"/>
              </w:rPr>
            </w:pPr>
            <w:r w:rsidRPr="006D2551">
              <w:rPr>
                <w:rFonts w:eastAsia="Calibri"/>
                <w:lang w:bidi="ar-SA"/>
              </w:rPr>
              <w:t>Does this mean the outbreak is going to get worse again?</w:t>
            </w:r>
          </w:p>
        </w:tc>
        <w:tc>
          <w:tcPr>
            <w:tcW w:w="2409" w:type="dxa"/>
          </w:tcPr>
          <w:p w14:paraId="450757D1" w14:textId="77777777" w:rsidR="006D2551" w:rsidRPr="006D2551" w:rsidRDefault="006D2551" w:rsidP="006D2551">
            <w:pPr>
              <w:spacing w:before="120" w:after="120" w:line="240" w:lineRule="auto"/>
              <w:rPr>
                <w:rFonts w:eastAsia="Calibri"/>
                <w:lang w:bidi="ar-SA"/>
              </w:rPr>
            </w:pPr>
            <w:r w:rsidRPr="006D2551">
              <w:rPr>
                <w:rFonts w:eastAsia="Calibri"/>
                <w:lang w:bidi="ar-SA"/>
              </w:rPr>
              <w:t>A slight rise in cases</w:t>
            </w:r>
          </w:p>
        </w:tc>
        <w:tc>
          <w:tcPr>
            <w:tcW w:w="6055" w:type="dxa"/>
            <w:gridSpan w:val="4"/>
            <w:vMerge w:val="restart"/>
            <w:tcBorders>
              <w:top w:val="nil"/>
            </w:tcBorders>
          </w:tcPr>
          <w:p w14:paraId="45C0BE13" w14:textId="77777777" w:rsidR="006D2551" w:rsidRPr="006D2551" w:rsidRDefault="006D2551" w:rsidP="006D2551">
            <w:pPr>
              <w:spacing w:before="120" w:after="120" w:line="240" w:lineRule="auto"/>
              <w:rPr>
                <w:rFonts w:eastAsia="Calibri"/>
                <w:lang w:bidi="ar-SA"/>
              </w:rPr>
            </w:pPr>
          </w:p>
        </w:tc>
        <w:tc>
          <w:tcPr>
            <w:tcW w:w="2068" w:type="dxa"/>
            <w:vMerge/>
          </w:tcPr>
          <w:p w14:paraId="0E48ADE1" w14:textId="77777777" w:rsidR="006D2551" w:rsidRPr="006D2551" w:rsidRDefault="006D2551" w:rsidP="006D2551">
            <w:pPr>
              <w:spacing w:before="120" w:after="120" w:line="240" w:lineRule="auto"/>
              <w:rPr>
                <w:rFonts w:eastAsia="Calibri"/>
                <w:lang w:bidi="ar-SA"/>
              </w:rPr>
            </w:pPr>
          </w:p>
        </w:tc>
      </w:tr>
      <w:tr w:rsidR="006D2551" w:rsidRPr="006D2551" w14:paraId="40090524" w14:textId="77777777" w:rsidTr="00CA515C">
        <w:tc>
          <w:tcPr>
            <w:tcW w:w="1101" w:type="dxa"/>
          </w:tcPr>
          <w:p w14:paraId="5331E5E8" w14:textId="77777777" w:rsidR="006D2551" w:rsidRPr="006D2551" w:rsidRDefault="006D2551" w:rsidP="006D2551">
            <w:pPr>
              <w:spacing w:before="120" w:after="120" w:line="240" w:lineRule="auto"/>
              <w:rPr>
                <w:rFonts w:eastAsia="Calibri"/>
                <w:lang w:bidi="ar-SA"/>
              </w:rPr>
            </w:pPr>
            <w:r w:rsidRPr="006D2551">
              <w:rPr>
                <w:rFonts w:eastAsia="Calibri"/>
                <w:lang w:bidi="ar-SA"/>
              </w:rPr>
              <w:t>31-32</w:t>
            </w:r>
          </w:p>
        </w:tc>
        <w:tc>
          <w:tcPr>
            <w:tcW w:w="2409" w:type="dxa"/>
          </w:tcPr>
          <w:p w14:paraId="3C4DD9E9" w14:textId="77777777" w:rsidR="006D2551" w:rsidRPr="006D2551" w:rsidRDefault="006D2551" w:rsidP="006D2551">
            <w:pPr>
              <w:spacing w:before="120" w:after="120" w:line="240" w:lineRule="auto"/>
              <w:rPr>
                <w:rFonts w:eastAsia="Calibri"/>
                <w:lang w:bidi="ar-SA"/>
              </w:rPr>
            </w:pPr>
          </w:p>
        </w:tc>
        <w:tc>
          <w:tcPr>
            <w:tcW w:w="2409" w:type="dxa"/>
          </w:tcPr>
          <w:p w14:paraId="11AD9750" w14:textId="77777777" w:rsidR="006D2551" w:rsidRPr="006D2551" w:rsidRDefault="006D2551" w:rsidP="006D2551">
            <w:pPr>
              <w:spacing w:before="120" w:after="120" w:line="240" w:lineRule="auto"/>
              <w:rPr>
                <w:rFonts w:eastAsia="Calibri"/>
                <w:lang w:bidi="ar-SA"/>
              </w:rPr>
            </w:pPr>
            <w:r w:rsidRPr="006D2551">
              <w:rPr>
                <w:rFonts w:eastAsia="Calibri"/>
                <w:lang w:bidi="ar-SA"/>
              </w:rPr>
              <w:t>Cases continue to fall.</w:t>
            </w:r>
          </w:p>
        </w:tc>
        <w:tc>
          <w:tcPr>
            <w:tcW w:w="6055" w:type="dxa"/>
            <w:gridSpan w:val="4"/>
            <w:vMerge/>
            <w:tcBorders>
              <w:bottom w:val="nil"/>
            </w:tcBorders>
          </w:tcPr>
          <w:p w14:paraId="4B929F78" w14:textId="77777777" w:rsidR="006D2551" w:rsidRPr="006D2551" w:rsidRDefault="006D2551" w:rsidP="006D2551">
            <w:pPr>
              <w:spacing w:before="120" w:after="120" w:line="240" w:lineRule="auto"/>
              <w:rPr>
                <w:rFonts w:eastAsia="Calibri"/>
                <w:lang w:bidi="ar-SA"/>
              </w:rPr>
            </w:pPr>
          </w:p>
        </w:tc>
        <w:tc>
          <w:tcPr>
            <w:tcW w:w="2068" w:type="dxa"/>
            <w:vMerge/>
          </w:tcPr>
          <w:p w14:paraId="52FC9C67" w14:textId="77777777" w:rsidR="006D2551" w:rsidRPr="006D2551" w:rsidRDefault="006D2551" w:rsidP="006D2551">
            <w:pPr>
              <w:spacing w:before="120" w:after="120" w:line="240" w:lineRule="auto"/>
              <w:rPr>
                <w:rFonts w:eastAsia="Calibri"/>
                <w:lang w:bidi="ar-SA"/>
              </w:rPr>
            </w:pPr>
          </w:p>
        </w:tc>
      </w:tr>
      <w:tr w:rsidR="006D2551" w:rsidRPr="006D2551" w14:paraId="2471BC70" w14:textId="77777777" w:rsidTr="00CA515C">
        <w:tc>
          <w:tcPr>
            <w:tcW w:w="1101" w:type="dxa"/>
          </w:tcPr>
          <w:p w14:paraId="35171B3B" w14:textId="77777777" w:rsidR="006D2551" w:rsidRPr="006D2551" w:rsidRDefault="006D2551" w:rsidP="006D2551">
            <w:pPr>
              <w:spacing w:before="120" w:after="120" w:line="240" w:lineRule="auto"/>
              <w:rPr>
                <w:rFonts w:eastAsia="Calibri"/>
                <w:lang w:bidi="ar-SA"/>
              </w:rPr>
            </w:pPr>
            <w:r w:rsidRPr="006D2551">
              <w:rPr>
                <w:rFonts w:eastAsia="Calibri"/>
                <w:lang w:bidi="ar-SA"/>
              </w:rPr>
              <w:t>33</w:t>
            </w:r>
          </w:p>
        </w:tc>
        <w:tc>
          <w:tcPr>
            <w:tcW w:w="2409" w:type="dxa"/>
          </w:tcPr>
          <w:p w14:paraId="527C8884" w14:textId="77777777" w:rsidR="006D2551" w:rsidRPr="006D2551" w:rsidRDefault="006D2551" w:rsidP="006D2551">
            <w:pPr>
              <w:spacing w:before="120" w:after="120" w:line="240" w:lineRule="auto"/>
              <w:rPr>
                <w:rFonts w:eastAsia="Calibri"/>
                <w:lang w:bidi="ar-SA"/>
              </w:rPr>
            </w:pPr>
            <w:r w:rsidRPr="006D2551">
              <w:rPr>
                <w:rFonts w:eastAsia="Calibri"/>
                <w:lang w:bidi="ar-SA"/>
              </w:rPr>
              <w:t>Optional percentages problem</w:t>
            </w:r>
          </w:p>
        </w:tc>
        <w:tc>
          <w:tcPr>
            <w:tcW w:w="2409" w:type="dxa"/>
          </w:tcPr>
          <w:p w14:paraId="0E8E00E1" w14:textId="77777777" w:rsidR="006D2551" w:rsidRPr="006D2551" w:rsidRDefault="006D2551" w:rsidP="006D2551">
            <w:pPr>
              <w:spacing w:before="120" w:after="120" w:line="240" w:lineRule="auto"/>
              <w:rPr>
                <w:rFonts w:eastAsia="Calibri"/>
                <w:lang w:bidi="ar-SA"/>
              </w:rPr>
            </w:pPr>
          </w:p>
        </w:tc>
        <w:tc>
          <w:tcPr>
            <w:tcW w:w="6055" w:type="dxa"/>
            <w:gridSpan w:val="4"/>
            <w:tcBorders>
              <w:top w:val="nil"/>
              <w:bottom w:val="nil"/>
            </w:tcBorders>
          </w:tcPr>
          <w:p w14:paraId="78C471CE" w14:textId="77777777" w:rsidR="006D2551" w:rsidRPr="006D2551" w:rsidRDefault="006D2551" w:rsidP="006D2551">
            <w:pPr>
              <w:spacing w:before="120" w:after="120" w:line="240" w:lineRule="auto"/>
              <w:rPr>
                <w:rFonts w:eastAsia="Calibri"/>
                <w:lang w:bidi="ar-SA"/>
              </w:rPr>
            </w:pPr>
            <w:r w:rsidRPr="006D2551">
              <w:rPr>
                <w:rFonts w:eastAsia="Calibri"/>
                <w:lang w:bidi="ar-SA"/>
              </w:rPr>
              <w:t>Group or individual problem-solving</w:t>
            </w:r>
          </w:p>
        </w:tc>
        <w:tc>
          <w:tcPr>
            <w:tcW w:w="2068" w:type="dxa"/>
            <w:vMerge/>
          </w:tcPr>
          <w:p w14:paraId="234EE346" w14:textId="77777777" w:rsidR="006D2551" w:rsidRPr="006D2551" w:rsidRDefault="006D2551" w:rsidP="006D2551">
            <w:pPr>
              <w:spacing w:before="120" w:after="120" w:line="240" w:lineRule="auto"/>
              <w:rPr>
                <w:rFonts w:eastAsia="Calibri"/>
                <w:lang w:bidi="ar-SA"/>
              </w:rPr>
            </w:pPr>
          </w:p>
        </w:tc>
      </w:tr>
      <w:tr w:rsidR="006D2551" w:rsidRPr="006D2551" w14:paraId="6B169839" w14:textId="77777777" w:rsidTr="00CA515C">
        <w:tc>
          <w:tcPr>
            <w:tcW w:w="1101" w:type="dxa"/>
          </w:tcPr>
          <w:p w14:paraId="3A56DD85" w14:textId="77777777" w:rsidR="006D2551" w:rsidRPr="006D2551" w:rsidRDefault="006D2551" w:rsidP="006D2551">
            <w:pPr>
              <w:spacing w:before="120" w:after="120" w:line="240" w:lineRule="auto"/>
              <w:rPr>
                <w:rFonts w:eastAsia="Calibri"/>
                <w:lang w:bidi="ar-SA"/>
              </w:rPr>
            </w:pPr>
            <w:r w:rsidRPr="006D2551">
              <w:rPr>
                <w:rFonts w:eastAsia="Calibri"/>
                <w:lang w:bidi="ar-SA"/>
              </w:rPr>
              <w:t>34-36</w:t>
            </w:r>
          </w:p>
        </w:tc>
        <w:tc>
          <w:tcPr>
            <w:tcW w:w="2409" w:type="dxa"/>
          </w:tcPr>
          <w:p w14:paraId="317D0013" w14:textId="77777777" w:rsidR="006D2551" w:rsidRPr="006D2551" w:rsidRDefault="006D2551" w:rsidP="006D2551">
            <w:pPr>
              <w:spacing w:before="120" w:after="120" w:line="240" w:lineRule="auto"/>
              <w:rPr>
                <w:rFonts w:eastAsia="Calibri"/>
                <w:lang w:bidi="ar-SA"/>
              </w:rPr>
            </w:pPr>
          </w:p>
        </w:tc>
        <w:tc>
          <w:tcPr>
            <w:tcW w:w="2409" w:type="dxa"/>
          </w:tcPr>
          <w:p w14:paraId="23789AB1" w14:textId="77777777" w:rsidR="006D2551" w:rsidRPr="006D2551" w:rsidRDefault="006D2551" w:rsidP="006D2551">
            <w:pPr>
              <w:spacing w:before="120" w:after="120" w:line="240" w:lineRule="auto"/>
              <w:rPr>
                <w:rFonts w:eastAsia="Calibri"/>
                <w:lang w:bidi="ar-SA"/>
              </w:rPr>
            </w:pPr>
            <w:r w:rsidRPr="006D2551">
              <w:rPr>
                <w:rFonts w:eastAsia="Calibri"/>
                <w:lang w:bidi="ar-SA"/>
              </w:rPr>
              <w:t>Cases fall to zero.</w:t>
            </w:r>
          </w:p>
        </w:tc>
        <w:tc>
          <w:tcPr>
            <w:tcW w:w="6055" w:type="dxa"/>
            <w:gridSpan w:val="4"/>
            <w:tcBorders>
              <w:top w:val="nil"/>
            </w:tcBorders>
          </w:tcPr>
          <w:p w14:paraId="64D33E35" w14:textId="77777777" w:rsidR="006D2551" w:rsidRPr="006D2551" w:rsidRDefault="006D2551" w:rsidP="006D2551">
            <w:pPr>
              <w:spacing w:before="120" w:after="120" w:line="240" w:lineRule="auto"/>
              <w:rPr>
                <w:rFonts w:eastAsia="Calibri"/>
                <w:lang w:bidi="ar-SA"/>
              </w:rPr>
            </w:pPr>
          </w:p>
        </w:tc>
        <w:tc>
          <w:tcPr>
            <w:tcW w:w="2068" w:type="dxa"/>
          </w:tcPr>
          <w:p w14:paraId="17066327" w14:textId="77777777" w:rsidR="006D2551" w:rsidRPr="006D2551" w:rsidRDefault="006D2551" w:rsidP="006D2551">
            <w:pPr>
              <w:spacing w:before="120" w:after="120" w:line="240" w:lineRule="auto"/>
              <w:rPr>
                <w:rFonts w:eastAsia="Calibri"/>
                <w:lang w:bidi="ar-SA"/>
              </w:rPr>
            </w:pPr>
          </w:p>
        </w:tc>
      </w:tr>
      <w:tr w:rsidR="006D2551" w:rsidRPr="006D2551" w14:paraId="1C801424" w14:textId="77777777" w:rsidTr="00CA515C">
        <w:tc>
          <w:tcPr>
            <w:tcW w:w="1101" w:type="dxa"/>
          </w:tcPr>
          <w:p w14:paraId="5CDAA05E" w14:textId="77777777" w:rsidR="006D2551" w:rsidRPr="006D2551" w:rsidRDefault="006D2551" w:rsidP="006D2551">
            <w:pPr>
              <w:spacing w:before="120" w:after="120" w:line="240" w:lineRule="auto"/>
              <w:rPr>
                <w:rFonts w:eastAsia="Calibri"/>
                <w:lang w:bidi="ar-SA"/>
              </w:rPr>
            </w:pPr>
            <w:r w:rsidRPr="006D2551">
              <w:rPr>
                <w:rFonts w:eastAsia="Calibri"/>
                <w:lang w:bidi="ar-SA"/>
              </w:rPr>
              <w:t>36</w:t>
            </w:r>
          </w:p>
        </w:tc>
        <w:tc>
          <w:tcPr>
            <w:tcW w:w="2409" w:type="dxa"/>
          </w:tcPr>
          <w:p w14:paraId="4A4711EF" w14:textId="77777777" w:rsidR="006D2551" w:rsidRPr="006D2551" w:rsidRDefault="006D2551" w:rsidP="006D2551">
            <w:pPr>
              <w:spacing w:before="120" w:after="120" w:line="240" w:lineRule="auto"/>
              <w:rPr>
                <w:rFonts w:eastAsia="Calibri"/>
                <w:lang w:bidi="ar-SA"/>
              </w:rPr>
            </w:pPr>
            <w:r w:rsidRPr="006D2551">
              <w:rPr>
                <w:rFonts w:eastAsia="Calibri"/>
                <w:lang w:bidi="ar-SA"/>
              </w:rPr>
              <w:t>How did you use science to bring the outbreak under control?</w:t>
            </w:r>
          </w:p>
        </w:tc>
        <w:tc>
          <w:tcPr>
            <w:tcW w:w="2409" w:type="dxa"/>
          </w:tcPr>
          <w:p w14:paraId="2387EB39" w14:textId="77777777" w:rsidR="006D2551" w:rsidRPr="006D2551" w:rsidRDefault="006D2551" w:rsidP="006D2551">
            <w:pPr>
              <w:spacing w:before="120" w:after="120" w:line="240" w:lineRule="auto"/>
              <w:rPr>
                <w:rFonts w:eastAsia="Calibri"/>
                <w:lang w:bidi="ar-SA"/>
              </w:rPr>
            </w:pPr>
            <w:r w:rsidRPr="006D2551">
              <w:rPr>
                <w:rFonts w:eastAsia="Calibri"/>
                <w:lang w:bidi="ar-SA"/>
              </w:rPr>
              <w:t>Cases drop further so it is time to start reviewing the control of the outbreak.</w:t>
            </w:r>
          </w:p>
          <w:p w14:paraId="3057A4AD" w14:textId="77777777" w:rsidR="006D2551" w:rsidRPr="006D2551" w:rsidRDefault="006D2551" w:rsidP="006D2551">
            <w:pPr>
              <w:spacing w:before="120" w:after="120" w:line="240" w:lineRule="auto"/>
              <w:rPr>
                <w:rFonts w:eastAsia="Calibri"/>
                <w:lang w:bidi="ar-SA"/>
              </w:rPr>
            </w:pPr>
            <w:r w:rsidRPr="006D2551">
              <w:rPr>
                <w:rFonts w:eastAsia="Calibri"/>
                <w:lang w:bidi="ar-SA"/>
              </w:rPr>
              <w:t>Data monitors must check that cases don’t rise again and announce if and when the outbreak is over.</w:t>
            </w:r>
          </w:p>
          <w:p w14:paraId="2D5558D1" w14:textId="77777777" w:rsidR="006D2551" w:rsidRPr="006D2551" w:rsidRDefault="006D2551" w:rsidP="006D2551">
            <w:pPr>
              <w:spacing w:before="120" w:after="120" w:line="240" w:lineRule="auto"/>
              <w:rPr>
                <w:rFonts w:eastAsia="Calibri"/>
                <w:lang w:bidi="ar-SA"/>
              </w:rPr>
            </w:pPr>
            <w:r w:rsidRPr="006D2551">
              <w:rPr>
                <w:rFonts w:eastAsia="Calibri"/>
                <w:lang w:bidi="ar-SA"/>
              </w:rPr>
              <w:lastRenderedPageBreak/>
              <w:t>In the Outbreak Report the data monitors must present their measles cases graph and answer some questions on the data.</w:t>
            </w:r>
          </w:p>
        </w:tc>
        <w:tc>
          <w:tcPr>
            <w:tcW w:w="2017" w:type="dxa"/>
          </w:tcPr>
          <w:p w14:paraId="3E3D06D8"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lastRenderedPageBreak/>
              <w:t>Independent learning</w:t>
            </w:r>
          </w:p>
          <w:p w14:paraId="463C59CB" w14:textId="1AB32B03" w:rsidR="006D2551" w:rsidRPr="006D2551" w:rsidRDefault="006D2551" w:rsidP="006D2551">
            <w:pPr>
              <w:spacing w:before="120" w:after="120" w:line="240" w:lineRule="auto"/>
              <w:rPr>
                <w:rFonts w:eastAsia="Calibri"/>
                <w:lang w:bidi="ar-SA"/>
              </w:rPr>
            </w:pPr>
            <w:r w:rsidRPr="006D2551">
              <w:rPr>
                <w:rFonts w:eastAsia="Calibri"/>
                <w:lang w:bidi="ar-SA"/>
              </w:rPr>
              <w:t>Write an explanation of who was vaccinated</w:t>
            </w:r>
            <w:r w:rsidR="00952A81">
              <w:rPr>
                <w:rFonts w:eastAsia="Calibri"/>
                <w:lang w:bidi="ar-SA"/>
              </w:rPr>
              <w:t>,</w:t>
            </w:r>
            <w:r w:rsidRPr="006D2551">
              <w:rPr>
                <w:rFonts w:eastAsia="Calibri"/>
                <w:lang w:bidi="ar-SA"/>
              </w:rPr>
              <w:t xml:space="preserve"> when and why.</w:t>
            </w:r>
          </w:p>
        </w:tc>
        <w:tc>
          <w:tcPr>
            <w:tcW w:w="2009" w:type="dxa"/>
          </w:tcPr>
          <w:p w14:paraId="144DABF9"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Independent learning</w:t>
            </w:r>
          </w:p>
          <w:p w14:paraId="02CB202A" w14:textId="3C99BA35" w:rsidR="006D2551" w:rsidRPr="006D2551" w:rsidRDefault="006D2551" w:rsidP="006D2551">
            <w:pPr>
              <w:spacing w:before="120" w:after="120" w:line="240" w:lineRule="auto"/>
              <w:rPr>
                <w:rFonts w:eastAsia="Calibri"/>
                <w:lang w:bidi="ar-SA"/>
              </w:rPr>
            </w:pPr>
            <w:r w:rsidRPr="006D2551">
              <w:rPr>
                <w:rFonts w:eastAsia="Calibri"/>
                <w:lang w:bidi="ar-SA"/>
              </w:rPr>
              <w:t>Complete labels to ad</w:t>
            </w:r>
            <w:r w:rsidR="00952A81">
              <w:rPr>
                <w:rFonts w:eastAsia="Calibri"/>
                <w:lang w:bidi="ar-SA"/>
              </w:rPr>
              <w:t xml:space="preserve">d to the measles cases graph. Show what actions </w:t>
            </w:r>
            <w:r w:rsidRPr="006D2551">
              <w:rPr>
                <w:rFonts w:eastAsia="Calibri"/>
                <w:lang w:bidi="ar-SA"/>
              </w:rPr>
              <w:t>were taken when</w:t>
            </w:r>
            <w:r w:rsidR="00952A81">
              <w:rPr>
                <w:rFonts w:eastAsia="Calibri"/>
                <w:lang w:bidi="ar-SA"/>
              </w:rPr>
              <w:t>,</w:t>
            </w:r>
            <w:r w:rsidRPr="006D2551">
              <w:rPr>
                <w:rFonts w:eastAsia="Calibri"/>
                <w:lang w:bidi="ar-SA"/>
              </w:rPr>
              <w:t xml:space="preserve"> and how these were prompted </w:t>
            </w:r>
            <w:r w:rsidRPr="006D2551">
              <w:rPr>
                <w:rFonts w:eastAsia="Calibri"/>
                <w:lang w:bidi="ar-SA"/>
              </w:rPr>
              <w:lastRenderedPageBreak/>
              <w:t>by the data.</w:t>
            </w:r>
          </w:p>
        </w:tc>
        <w:tc>
          <w:tcPr>
            <w:tcW w:w="2029" w:type="dxa"/>
            <w:gridSpan w:val="2"/>
          </w:tcPr>
          <w:p w14:paraId="459DA148"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lastRenderedPageBreak/>
              <w:t>Independent learning</w:t>
            </w:r>
          </w:p>
          <w:p w14:paraId="4B411F93" w14:textId="77777777" w:rsidR="006D2551" w:rsidRPr="006D2551" w:rsidRDefault="006D2551" w:rsidP="006D2551">
            <w:pPr>
              <w:spacing w:before="120" w:after="120" w:line="240" w:lineRule="auto"/>
              <w:rPr>
                <w:rFonts w:eastAsia="Calibri"/>
                <w:lang w:bidi="ar-SA"/>
              </w:rPr>
            </w:pPr>
            <w:r w:rsidRPr="006D2551">
              <w:rPr>
                <w:rFonts w:eastAsia="Calibri"/>
                <w:lang w:bidi="ar-SA"/>
              </w:rPr>
              <w:t>Write an explanation of why the area was at risk of an outbreak and why it is now unlikely to experience a future outbreak.</w:t>
            </w:r>
          </w:p>
        </w:tc>
        <w:tc>
          <w:tcPr>
            <w:tcW w:w="2068" w:type="dxa"/>
          </w:tcPr>
          <w:p w14:paraId="1C6521C5" w14:textId="77777777" w:rsidR="006D2551" w:rsidRPr="006D2551" w:rsidRDefault="006D2551" w:rsidP="006D2551">
            <w:pPr>
              <w:spacing w:before="120" w:after="120" w:line="240" w:lineRule="auto"/>
              <w:rPr>
                <w:rFonts w:eastAsia="Calibri"/>
                <w:lang w:bidi="ar-SA"/>
              </w:rPr>
            </w:pPr>
            <w:r w:rsidRPr="006D2551">
              <w:rPr>
                <w:rFonts w:eastAsia="Calibri"/>
                <w:lang w:bidi="ar-SA"/>
              </w:rPr>
              <w:t>Hand out all Pupil Sheets.</w:t>
            </w:r>
          </w:p>
          <w:p w14:paraId="6ECD5476" w14:textId="70894B7B" w:rsidR="006D2551" w:rsidRPr="006D2551" w:rsidRDefault="006D2551" w:rsidP="006D2551">
            <w:pPr>
              <w:spacing w:before="120" w:after="120" w:line="240" w:lineRule="auto"/>
              <w:rPr>
                <w:rFonts w:eastAsia="Calibri"/>
                <w:lang w:bidi="ar-SA"/>
              </w:rPr>
            </w:pPr>
            <w:r w:rsidRPr="006D2551">
              <w:rPr>
                <w:rFonts w:eastAsia="Calibri"/>
                <w:lang w:bidi="ar-SA"/>
              </w:rPr>
              <w:t xml:space="preserve">This </w:t>
            </w:r>
            <w:r w:rsidR="00952A81">
              <w:rPr>
                <w:rFonts w:eastAsia="Calibri"/>
                <w:lang w:bidi="ar-SA"/>
              </w:rPr>
              <w:t xml:space="preserve">graph </w:t>
            </w:r>
            <w:r w:rsidRPr="006D2551">
              <w:rPr>
                <w:rFonts w:eastAsia="Calibri"/>
                <w:lang w:bidi="ar-SA"/>
              </w:rPr>
              <w:t>is editable so you may wish to adjust this for your class.</w:t>
            </w:r>
          </w:p>
          <w:p w14:paraId="562E2129" w14:textId="5E21B1C8" w:rsidR="006D2551" w:rsidRPr="006D2551" w:rsidRDefault="006D2551" w:rsidP="006D2551">
            <w:pPr>
              <w:spacing w:before="120" w:after="120" w:line="240" w:lineRule="auto"/>
              <w:rPr>
                <w:rFonts w:eastAsia="Calibri"/>
                <w:lang w:bidi="ar-SA"/>
              </w:rPr>
            </w:pPr>
            <w:r w:rsidRPr="006D2551">
              <w:rPr>
                <w:rFonts w:eastAsia="Calibri"/>
                <w:lang w:bidi="ar-SA"/>
              </w:rPr>
              <w:t xml:space="preserve">The data analysts </w:t>
            </w:r>
            <w:r w:rsidR="00952A81">
              <w:rPr>
                <w:rFonts w:eastAsia="Calibri"/>
                <w:lang w:bidi="ar-SA"/>
              </w:rPr>
              <w:lastRenderedPageBreak/>
              <w:t xml:space="preserve">need </w:t>
            </w:r>
            <w:r w:rsidRPr="006D2551">
              <w:rPr>
                <w:rFonts w:eastAsia="Calibri"/>
                <w:lang w:bidi="ar-SA"/>
              </w:rPr>
              <w:t>scissors and glue.</w:t>
            </w:r>
          </w:p>
          <w:p w14:paraId="42BB0A1F" w14:textId="6B7402D3" w:rsidR="006D2551" w:rsidRPr="006D2551" w:rsidRDefault="006D2551" w:rsidP="006D2551">
            <w:pPr>
              <w:spacing w:before="120" w:after="120" w:line="240" w:lineRule="auto"/>
              <w:rPr>
                <w:rFonts w:eastAsia="Calibri"/>
                <w:lang w:bidi="ar-SA"/>
              </w:rPr>
            </w:pPr>
          </w:p>
        </w:tc>
      </w:tr>
      <w:tr w:rsidR="006D2551" w:rsidRPr="006D2551" w14:paraId="3B5E5F0C" w14:textId="77777777" w:rsidTr="00CA515C">
        <w:tc>
          <w:tcPr>
            <w:tcW w:w="1101" w:type="dxa"/>
          </w:tcPr>
          <w:p w14:paraId="78916A7D" w14:textId="77777777" w:rsidR="006D2551" w:rsidRPr="006D2551" w:rsidRDefault="006D2551" w:rsidP="006D2551">
            <w:pPr>
              <w:spacing w:before="120" w:after="120" w:line="240" w:lineRule="auto"/>
              <w:rPr>
                <w:rFonts w:eastAsia="Calibri"/>
                <w:lang w:bidi="ar-SA"/>
              </w:rPr>
            </w:pPr>
          </w:p>
        </w:tc>
        <w:tc>
          <w:tcPr>
            <w:tcW w:w="2409" w:type="dxa"/>
          </w:tcPr>
          <w:p w14:paraId="7DAF2D33" w14:textId="77777777" w:rsidR="006D2551" w:rsidRPr="006D2551" w:rsidRDefault="006D2551" w:rsidP="006D2551">
            <w:pPr>
              <w:spacing w:before="120" w:after="120" w:line="240" w:lineRule="auto"/>
              <w:rPr>
                <w:rFonts w:eastAsia="Calibri"/>
                <w:lang w:bidi="ar-SA"/>
              </w:rPr>
            </w:pPr>
          </w:p>
        </w:tc>
        <w:tc>
          <w:tcPr>
            <w:tcW w:w="2409" w:type="dxa"/>
          </w:tcPr>
          <w:p w14:paraId="4465FE08" w14:textId="77777777" w:rsidR="006D2551" w:rsidRPr="006D2551" w:rsidRDefault="006D2551" w:rsidP="006D2551">
            <w:pPr>
              <w:spacing w:before="120" w:after="120" w:line="240" w:lineRule="auto"/>
              <w:rPr>
                <w:rFonts w:eastAsia="Calibri"/>
                <w:lang w:bidi="ar-SA"/>
              </w:rPr>
            </w:pPr>
          </w:p>
        </w:tc>
        <w:tc>
          <w:tcPr>
            <w:tcW w:w="6055" w:type="dxa"/>
            <w:gridSpan w:val="4"/>
          </w:tcPr>
          <w:p w14:paraId="17CF402A"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Teacher led</w:t>
            </w:r>
          </w:p>
          <w:p w14:paraId="04DD5B23" w14:textId="4934AA45" w:rsidR="006D2551" w:rsidRPr="006D2551" w:rsidRDefault="006D2551" w:rsidP="006D2551">
            <w:pPr>
              <w:spacing w:before="120" w:after="120" w:line="240" w:lineRule="auto"/>
              <w:rPr>
                <w:rFonts w:eastAsia="Calibri"/>
                <w:lang w:bidi="ar-SA"/>
              </w:rPr>
            </w:pPr>
            <w:r w:rsidRPr="006D2551">
              <w:rPr>
                <w:rFonts w:eastAsia="Calibri"/>
                <w:lang w:bidi="ar-SA"/>
              </w:rPr>
              <w:t>All</w:t>
            </w:r>
            <w:r w:rsidR="00620E80">
              <w:rPr>
                <w:rFonts w:eastAsia="Calibri"/>
                <w:lang w:bidi="ar-SA"/>
              </w:rPr>
              <w:t>ow each team time to put their Outbreak R</w:t>
            </w:r>
            <w:r w:rsidRPr="006D2551">
              <w:rPr>
                <w:rFonts w:eastAsia="Calibri"/>
                <w:lang w:bidi="ar-SA"/>
              </w:rPr>
              <w:t>eports together (e.g. on sugar paper) and then ask each team to share their report with the whole class</w:t>
            </w:r>
          </w:p>
        </w:tc>
        <w:tc>
          <w:tcPr>
            <w:tcW w:w="2068" w:type="dxa"/>
          </w:tcPr>
          <w:p w14:paraId="3AFDF2F4" w14:textId="77777777" w:rsidR="006D2551" w:rsidRPr="006D2551" w:rsidRDefault="006D2551" w:rsidP="006D2551">
            <w:pPr>
              <w:spacing w:before="120" w:after="120" w:line="240" w:lineRule="auto"/>
              <w:rPr>
                <w:rFonts w:eastAsia="Calibri"/>
                <w:lang w:bidi="ar-SA"/>
              </w:rPr>
            </w:pPr>
            <w:r w:rsidRPr="006D2551">
              <w:rPr>
                <w:rFonts w:eastAsia="Calibri"/>
                <w:lang w:bidi="ar-SA"/>
              </w:rPr>
              <w:t>Sugar paper, glue, scissors needed or access to computers if electronic reports or presentations being produced.</w:t>
            </w:r>
          </w:p>
        </w:tc>
      </w:tr>
      <w:tr w:rsidR="006D2551" w:rsidRPr="006D2551" w14:paraId="4F020E09" w14:textId="77777777" w:rsidTr="00CA515C">
        <w:tc>
          <w:tcPr>
            <w:tcW w:w="1101" w:type="dxa"/>
          </w:tcPr>
          <w:p w14:paraId="2E71121F" w14:textId="77777777" w:rsidR="006D2551" w:rsidRPr="006D2551" w:rsidRDefault="006D2551" w:rsidP="006D2551">
            <w:pPr>
              <w:spacing w:before="120" w:after="120" w:line="240" w:lineRule="auto"/>
              <w:rPr>
                <w:rFonts w:eastAsia="Calibri"/>
                <w:lang w:bidi="ar-SA"/>
              </w:rPr>
            </w:pPr>
            <w:r w:rsidRPr="006D2551">
              <w:rPr>
                <w:rFonts w:eastAsia="Calibri"/>
                <w:lang w:bidi="ar-SA"/>
              </w:rPr>
              <w:t>Plenary</w:t>
            </w:r>
          </w:p>
        </w:tc>
        <w:tc>
          <w:tcPr>
            <w:tcW w:w="2409" w:type="dxa"/>
          </w:tcPr>
          <w:p w14:paraId="42D10308" w14:textId="77777777" w:rsidR="006D2551" w:rsidRPr="006D2551" w:rsidRDefault="006D2551" w:rsidP="006D2551">
            <w:pPr>
              <w:spacing w:before="120" w:after="120" w:line="240" w:lineRule="auto"/>
              <w:rPr>
                <w:rFonts w:eastAsia="Calibri"/>
                <w:lang w:bidi="ar-SA"/>
              </w:rPr>
            </w:pPr>
          </w:p>
        </w:tc>
        <w:tc>
          <w:tcPr>
            <w:tcW w:w="2409" w:type="dxa"/>
          </w:tcPr>
          <w:p w14:paraId="676E2697" w14:textId="04750365" w:rsidR="006D2551" w:rsidRPr="006D2551" w:rsidRDefault="006D2551" w:rsidP="006D2551">
            <w:pPr>
              <w:spacing w:before="120" w:after="120" w:line="240" w:lineRule="auto"/>
              <w:rPr>
                <w:rFonts w:eastAsia="Calibri"/>
                <w:lang w:bidi="ar-SA"/>
              </w:rPr>
            </w:pPr>
            <w:r w:rsidRPr="006D2551">
              <w:rPr>
                <w:rFonts w:eastAsia="Calibri"/>
                <w:lang w:bidi="ar-SA"/>
              </w:rPr>
              <w:t>The last two slides explain the real life outbreak upon which this simulation was based</w:t>
            </w:r>
            <w:r w:rsidR="00620E80">
              <w:rPr>
                <w:rFonts w:eastAsia="Calibri"/>
                <w:lang w:bidi="ar-SA"/>
              </w:rPr>
              <w:t>,</w:t>
            </w:r>
            <w:r w:rsidRPr="006D2551">
              <w:rPr>
                <w:rFonts w:eastAsia="Calibri"/>
                <w:lang w:bidi="ar-SA"/>
              </w:rPr>
              <w:t xml:space="preserve"> and highlight how serious a problem measles still is in developing countries.</w:t>
            </w:r>
          </w:p>
        </w:tc>
        <w:tc>
          <w:tcPr>
            <w:tcW w:w="6055" w:type="dxa"/>
            <w:gridSpan w:val="4"/>
          </w:tcPr>
          <w:p w14:paraId="07CB6326" w14:textId="77777777" w:rsidR="006D2551" w:rsidRPr="006D2551" w:rsidRDefault="006D2551" w:rsidP="006D2551">
            <w:pPr>
              <w:spacing w:before="120" w:after="120" w:line="240" w:lineRule="auto"/>
              <w:rPr>
                <w:rFonts w:eastAsia="Calibri"/>
                <w:b/>
                <w:color w:val="006600"/>
                <w:lang w:bidi="ar-SA"/>
              </w:rPr>
            </w:pPr>
            <w:r w:rsidRPr="006D2551">
              <w:rPr>
                <w:rFonts w:eastAsia="Calibri"/>
                <w:b/>
                <w:color w:val="006600"/>
                <w:lang w:bidi="ar-SA"/>
              </w:rPr>
              <w:t>Teacher led plenary</w:t>
            </w:r>
          </w:p>
        </w:tc>
        <w:tc>
          <w:tcPr>
            <w:tcW w:w="2068" w:type="dxa"/>
          </w:tcPr>
          <w:p w14:paraId="20A758B0" w14:textId="77777777" w:rsidR="006D2551" w:rsidRPr="006D2551" w:rsidRDefault="006D2551" w:rsidP="006D2551">
            <w:pPr>
              <w:spacing w:before="120" w:after="120" w:line="240" w:lineRule="auto"/>
              <w:rPr>
                <w:rFonts w:eastAsia="Calibri"/>
                <w:lang w:bidi="ar-SA"/>
              </w:rPr>
            </w:pPr>
            <w:r w:rsidRPr="006D2551">
              <w:rPr>
                <w:rFonts w:eastAsia="Calibri"/>
                <w:lang w:bidi="ar-SA"/>
              </w:rPr>
              <w:t>Option to show a real BBC news clip about the Swansea outbreak.</w:t>
            </w:r>
          </w:p>
        </w:tc>
      </w:tr>
    </w:tbl>
    <w:p w14:paraId="5D61CA03" w14:textId="50AF491A" w:rsidR="008631E4" w:rsidRDefault="009D74F4" w:rsidP="006D2551">
      <w:pPr>
        <w:tabs>
          <w:tab w:val="left" w:pos="1115"/>
        </w:tabs>
        <w:spacing w:before="120" w:after="120"/>
        <w:rPr>
          <w:rFonts w:eastAsia="Calibri"/>
          <w:color w:val="0000FF"/>
          <w:u w:val="single"/>
          <w:lang w:bidi="ar-SA"/>
        </w:rPr>
      </w:pPr>
      <w:r>
        <w:rPr>
          <w:rFonts w:eastAsia="Calibri"/>
          <w:lang w:bidi="ar-SA"/>
        </w:rPr>
        <w:t>The real outbreak in Swansea in 2013</w:t>
      </w:r>
      <w:r w:rsidR="006D2551" w:rsidRPr="006D2551">
        <w:rPr>
          <w:rFonts w:eastAsia="Calibri"/>
          <w:lang w:bidi="ar-SA"/>
        </w:rPr>
        <w:t xml:space="preserve">: </w:t>
      </w:r>
      <w:hyperlink r:id="rId15" w:history="1">
        <w:r w:rsidR="006D2551" w:rsidRPr="006D2551">
          <w:rPr>
            <w:rFonts w:eastAsia="Calibri"/>
            <w:color w:val="0000FF"/>
            <w:u w:val="single"/>
            <w:lang w:bidi="ar-SA"/>
          </w:rPr>
          <w:t>http://www.bbc.co.uk/news/uk-wales-22350001</w:t>
        </w:r>
      </w:hyperlink>
    </w:p>
    <w:p w14:paraId="4E90EED2" w14:textId="77777777" w:rsidR="00FA5BA7" w:rsidRDefault="00FA5BA7" w:rsidP="006D2551">
      <w:pPr>
        <w:tabs>
          <w:tab w:val="left" w:pos="1115"/>
        </w:tabs>
        <w:spacing w:before="120" w:after="120"/>
        <w:rPr>
          <w:rFonts w:eastAsia="Calibri"/>
          <w:lang w:bidi="ar-SA"/>
        </w:rPr>
      </w:pPr>
    </w:p>
    <w:p w14:paraId="3FE3E0ED" w14:textId="1A02A24C" w:rsidR="00FA5BA7" w:rsidRPr="006D2551" w:rsidRDefault="00FA5BA7" w:rsidP="006D2551">
      <w:pPr>
        <w:tabs>
          <w:tab w:val="left" w:pos="1115"/>
        </w:tabs>
        <w:spacing w:before="120" w:after="120"/>
        <w:rPr>
          <w:rFonts w:eastAsia="Calibri"/>
          <w:lang w:bidi="ar-SA"/>
        </w:rPr>
      </w:pPr>
      <w:r w:rsidRPr="00FA5BA7">
        <w:rPr>
          <w:rFonts w:eastAsia="Calibri"/>
          <w:b/>
          <w:lang w:bidi="ar-SA"/>
        </w:rPr>
        <w:t>Image credits</w:t>
      </w:r>
      <w:r>
        <w:rPr>
          <w:rFonts w:eastAsia="Calibri"/>
          <w:lang w:bidi="ar-SA"/>
        </w:rPr>
        <w:br/>
        <w:t>Shutterstock</w:t>
      </w:r>
      <w:r>
        <w:rPr>
          <w:rFonts w:eastAsia="Calibri"/>
          <w:lang w:bidi="ar-SA"/>
        </w:rPr>
        <w:br/>
        <w:t>iStock</w:t>
      </w:r>
      <w:r>
        <w:rPr>
          <w:rFonts w:eastAsia="Calibri"/>
          <w:lang w:bidi="ar-SA"/>
        </w:rPr>
        <w:br/>
        <w:t>Science Photo Library</w:t>
      </w:r>
    </w:p>
    <w:sectPr w:rsidR="00FA5BA7" w:rsidRPr="006D2551" w:rsidSect="00E26D0E">
      <w:type w:val="continuous"/>
      <w:pgSz w:w="16820" w:h="11900" w:orient="landscape"/>
      <w:pgMar w:top="1021" w:right="1440" w:bottom="102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FC5434" w14:textId="77777777" w:rsidR="006E27CD" w:rsidRDefault="006E27CD" w:rsidP="005078BA">
      <w:pPr>
        <w:spacing w:before="0" w:after="0" w:line="240" w:lineRule="auto"/>
      </w:pPr>
      <w:r>
        <w:separator/>
      </w:r>
    </w:p>
  </w:endnote>
  <w:endnote w:type="continuationSeparator" w:id="0">
    <w:p w14:paraId="3774C486" w14:textId="77777777" w:rsidR="006E27CD" w:rsidRDefault="006E27CD" w:rsidP="005078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00A81" w14:textId="5771290F" w:rsidR="00174443" w:rsidRDefault="006E27CD">
    <w:pPr>
      <w:pStyle w:val="Footer"/>
    </w:pPr>
    <w:sdt>
      <w:sdtPr>
        <w:id w:val="846141832"/>
        <w:placeholder>
          <w:docPart w:val="CCABE460C5B2E242AE280CAA9E287EEE"/>
        </w:placeholder>
        <w:temporary/>
        <w:showingPlcHdr/>
      </w:sdtPr>
      <w:sdtEndPr/>
      <w:sdtContent>
        <w:r w:rsidR="00174443">
          <w:t>[Type text]</w:t>
        </w:r>
      </w:sdtContent>
    </w:sdt>
    <w:r w:rsidR="00174443">
      <w:ptab w:relativeTo="margin" w:alignment="center" w:leader="none"/>
    </w:r>
    <w:sdt>
      <w:sdtPr>
        <w:id w:val="-1082758917"/>
        <w:placeholder>
          <w:docPart w:val="C9E9689AEFC5664E98EF8FC34F43957B"/>
        </w:placeholder>
        <w:temporary/>
        <w:showingPlcHdr/>
      </w:sdtPr>
      <w:sdtEndPr/>
      <w:sdtContent>
        <w:r w:rsidR="00174443">
          <w:t>[Type text]</w:t>
        </w:r>
      </w:sdtContent>
    </w:sdt>
    <w:r w:rsidR="00174443">
      <w:ptab w:relativeTo="margin" w:alignment="right" w:leader="none"/>
    </w:r>
    <w:sdt>
      <w:sdtPr>
        <w:id w:val="-910239118"/>
        <w:placeholder>
          <w:docPart w:val="87AFFD5CFB10734D835EA78FDFE0E768"/>
        </w:placeholder>
        <w:temporary/>
        <w:showingPlcHdr/>
      </w:sdtPr>
      <w:sdtEndPr/>
      <w:sdtContent>
        <w:r w:rsidR="00174443">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4E98" w14:textId="601DE751" w:rsidR="00174443" w:rsidRPr="005078BA" w:rsidRDefault="00CF1EBB" w:rsidP="00FB0C88">
    <w:r>
      <w:rPr>
        <w:color w:val="808080" w:themeColor="background1" w:themeShade="80"/>
      </w:rPr>
      <w:t>Why You’ll Never Catch Smallpox</w:t>
    </w:r>
    <w:r w:rsidR="00055A5D">
      <w:rPr>
        <w:color w:val="808080" w:themeColor="background1" w:themeShade="80"/>
      </w:rPr>
      <w:t xml:space="preserve"> </w:t>
    </w:r>
    <w:r w:rsidR="00174443" w:rsidRPr="00FB0C88">
      <w:rPr>
        <w:color w:val="808080" w:themeColor="background1" w:themeShade="80"/>
      </w:rPr>
      <w:t>–</w:t>
    </w:r>
    <w:r w:rsidR="00055A5D">
      <w:rPr>
        <w:color w:val="808080" w:themeColor="background1" w:themeShade="80"/>
      </w:rPr>
      <w:t xml:space="preserve"> </w:t>
    </w:r>
    <w:r>
      <w:rPr>
        <w:color w:val="808080" w:themeColor="background1" w:themeShade="80"/>
      </w:rPr>
      <w:t>Measles Alert!</w:t>
    </w:r>
    <w:r w:rsidR="00055A5D">
      <w:rPr>
        <w:color w:val="808080" w:themeColor="background1" w:themeShade="80"/>
      </w:rPr>
      <w:t xml:space="preserve"> </w:t>
    </w:r>
    <w:r w:rsidR="00055A5D">
      <w:rPr>
        <w:color w:val="808080" w:themeColor="background1" w:themeShade="80"/>
      </w:rPr>
      <w:tab/>
    </w:r>
    <w:r w:rsidR="00A80516">
      <w:rPr>
        <w:color w:val="808080" w:themeColor="background1" w:themeShade="80"/>
      </w:rPr>
      <w:t>©</w:t>
    </w:r>
    <w:r w:rsidR="00174443" w:rsidRPr="00FB0C88">
      <w:rPr>
        <w:color w:val="808080" w:themeColor="background1" w:themeShade="80"/>
      </w:rPr>
      <w:t>ASE and James Films</w:t>
    </w:r>
    <w:r w:rsidR="00174443">
      <w:rPr>
        <w:color w:val="808080" w:themeColor="background1" w:themeShade="80"/>
      </w:rPr>
      <w:t xml:space="preserve">   </w:t>
    </w:r>
    <w:r w:rsidR="00174443">
      <w:rPr>
        <w:color w:val="808080" w:themeColor="background1" w:themeShade="80"/>
      </w:rPr>
      <w:tab/>
    </w:r>
    <w:r w:rsidR="00174443">
      <w:tab/>
    </w:r>
    <w:r w:rsidR="00174443">
      <w:tab/>
    </w:r>
    <w:r w:rsidR="00174443">
      <w:tab/>
      <w:t xml:space="preserve">  </w:t>
    </w:r>
    <w:r w:rsidR="00174443">
      <w:tab/>
      <w:t xml:space="preserve">                              </w:t>
    </w:r>
    <w:r w:rsidR="00174443">
      <w:fldChar w:fldCharType="begin"/>
    </w:r>
    <w:r w:rsidR="00174443">
      <w:instrText xml:space="preserve"> PAGE   \* MERGEFORMAT </w:instrText>
    </w:r>
    <w:r w:rsidR="00174443">
      <w:fldChar w:fldCharType="separate"/>
    </w:r>
    <w:r w:rsidR="00E24D06">
      <w:rPr>
        <w:noProof/>
      </w:rPr>
      <w:t>9</w:t>
    </w:r>
    <w:r w:rsidR="0017444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FC18A" w14:textId="77777777" w:rsidR="006E27CD" w:rsidRDefault="006E27CD" w:rsidP="005078BA">
      <w:pPr>
        <w:spacing w:before="0" w:after="0" w:line="240" w:lineRule="auto"/>
      </w:pPr>
      <w:r>
        <w:separator/>
      </w:r>
    </w:p>
  </w:footnote>
  <w:footnote w:type="continuationSeparator" w:id="0">
    <w:p w14:paraId="0474DE7C" w14:textId="77777777" w:rsidR="006E27CD" w:rsidRDefault="006E27CD" w:rsidP="005078BA">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A28D0"/>
    <w:multiLevelType w:val="hybridMultilevel"/>
    <w:tmpl w:val="DB1C504C"/>
    <w:lvl w:ilvl="0" w:tplc="08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
    <w:nsid w:val="194946CB"/>
    <w:multiLevelType w:val="hybridMultilevel"/>
    <w:tmpl w:val="B934AE2A"/>
    <w:lvl w:ilvl="0" w:tplc="08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CA4B8A"/>
    <w:multiLevelType w:val="hybridMultilevel"/>
    <w:tmpl w:val="580AE4E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FBB05BC"/>
    <w:multiLevelType w:val="hybridMultilevel"/>
    <w:tmpl w:val="4E6AAF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CB70B6"/>
    <w:multiLevelType w:val="hybridMultilevel"/>
    <w:tmpl w:val="987431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721C29"/>
    <w:multiLevelType w:val="hybridMultilevel"/>
    <w:tmpl w:val="FBF447D6"/>
    <w:lvl w:ilvl="0" w:tplc="08090001">
      <w:start w:val="1"/>
      <w:numFmt w:val="bullet"/>
      <w:lvlText w:val=""/>
      <w:lvlJc w:val="left"/>
      <w:pPr>
        <w:ind w:left="72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6030BF3"/>
    <w:multiLevelType w:val="hybridMultilevel"/>
    <w:tmpl w:val="2AC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490A98"/>
    <w:multiLevelType w:val="hybridMultilevel"/>
    <w:tmpl w:val="BD2CE1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EB93A3F"/>
    <w:multiLevelType w:val="hybridMultilevel"/>
    <w:tmpl w:val="85E87E32"/>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nsid w:val="64637195"/>
    <w:multiLevelType w:val="hybridMultilevel"/>
    <w:tmpl w:val="175098D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4B7574C"/>
    <w:multiLevelType w:val="hybridMultilevel"/>
    <w:tmpl w:val="217298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76061980"/>
    <w:multiLevelType w:val="hybridMultilevel"/>
    <w:tmpl w:val="B6E021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7DD3D7A"/>
    <w:multiLevelType w:val="hybridMultilevel"/>
    <w:tmpl w:val="E220A51C"/>
    <w:lvl w:ilvl="0" w:tplc="08090003">
      <w:start w:val="1"/>
      <w:numFmt w:val="bullet"/>
      <w:lvlText w:val="o"/>
      <w:lvlJc w:val="left"/>
      <w:pPr>
        <w:ind w:left="927" w:hanging="360"/>
      </w:pPr>
      <w:rPr>
        <w:rFonts w:ascii="Courier New" w:hAnsi="Courier New" w:cs="Courier New" w:hint="default"/>
        <w:b/>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3">
    <w:nsid w:val="7CA04C6F"/>
    <w:multiLevelType w:val="hybridMultilevel"/>
    <w:tmpl w:val="35A691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3"/>
  </w:num>
  <w:num w:numId="4">
    <w:abstractNumId w:val="4"/>
  </w:num>
  <w:num w:numId="5">
    <w:abstractNumId w:val="8"/>
  </w:num>
  <w:num w:numId="6">
    <w:abstractNumId w:val="5"/>
  </w:num>
  <w:num w:numId="7">
    <w:abstractNumId w:val="2"/>
  </w:num>
  <w:num w:numId="8">
    <w:abstractNumId w:val="10"/>
  </w:num>
  <w:num w:numId="9">
    <w:abstractNumId w:val="12"/>
  </w:num>
  <w:num w:numId="10">
    <w:abstractNumId w:val="11"/>
  </w:num>
  <w:num w:numId="11">
    <w:abstractNumId w:val="7"/>
  </w:num>
  <w:num w:numId="12">
    <w:abstractNumId w:val="1"/>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25"/>
    <w:rsid w:val="0000788F"/>
    <w:rsid w:val="00033CF3"/>
    <w:rsid w:val="00042D3E"/>
    <w:rsid w:val="00050E7D"/>
    <w:rsid w:val="00054BDE"/>
    <w:rsid w:val="00055A5D"/>
    <w:rsid w:val="0005608F"/>
    <w:rsid w:val="00062F5E"/>
    <w:rsid w:val="000D3603"/>
    <w:rsid w:val="000E75F5"/>
    <w:rsid w:val="000F069F"/>
    <w:rsid w:val="000F0D51"/>
    <w:rsid w:val="001044AB"/>
    <w:rsid w:val="001052DA"/>
    <w:rsid w:val="00123C17"/>
    <w:rsid w:val="00143267"/>
    <w:rsid w:val="00150D9E"/>
    <w:rsid w:val="00164CC5"/>
    <w:rsid w:val="00174443"/>
    <w:rsid w:val="00196B47"/>
    <w:rsid w:val="00197C14"/>
    <w:rsid w:val="001A1E81"/>
    <w:rsid w:val="001A617F"/>
    <w:rsid w:val="001A6329"/>
    <w:rsid w:val="001C129B"/>
    <w:rsid w:val="001F358E"/>
    <w:rsid w:val="001F5A2D"/>
    <w:rsid w:val="00214D8F"/>
    <w:rsid w:val="002246C5"/>
    <w:rsid w:val="00230D0A"/>
    <w:rsid w:val="00232585"/>
    <w:rsid w:val="00235AF0"/>
    <w:rsid w:val="0023628F"/>
    <w:rsid w:val="00241287"/>
    <w:rsid w:val="00261D49"/>
    <w:rsid w:val="00262FBC"/>
    <w:rsid w:val="0027451D"/>
    <w:rsid w:val="00277747"/>
    <w:rsid w:val="00282C7A"/>
    <w:rsid w:val="002A036C"/>
    <w:rsid w:val="002A305E"/>
    <w:rsid w:val="002B5C81"/>
    <w:rsid w:val="002C149D"/>
    <w:rsid w:val="002C734A"/>
    <w:rsid w:val="002D35EC"/>
    <w:rsid w:val="002E0D65"/>
    <w:rsid w:val="002E5006"/>
    <w:rsid w:val="00357047"/>
    <w:rsid w:val="0036563E"/>
    <w:rsid w:val="0037017E"/>
    <w:rsid w:val="00384426"/>
    <w:rsid w:val="003850BB"/>
    <w:rsid w:val="00394466"/>
    <w:rsid w:val="00395728"/>
    <w:rsid w:val="003A042E"/>
    <w:rsid w:val="003C3225"/>
    <w:rsid w:val="003D2F01"/>
    <w:rsid w:val="00420196"/>
    <w:rsid w:val="00426EEF"/>
    <w:rsid w:val="0042775E"/>
    <w:rsid w:val="00427903"/>
    <w:rsid w:val="00427D08"/>
    <w:rsid w:val="00430E1D"/>
    <w:rsid w:val="004678B8"/>
    <w:rsid w:val="00480958"/>
    <w:rsid w:val="00485680"/>
    <w:rsid w:val="00490B51"/>
    <w:rsid w:val="004C7AEC"/>
    <w:rsid w:val="004F256D"/>
    <w:rsid w:val="00501873"/>
    <w:rsid w:val="00506F1D"/>
    <w:rsid w:val="005078BA"/>
    <w:rsid w:val="0051573F"/>
    <w:rsid w:val="00531822"/>
    <w:rsid w:val="00576375"/>
    <w:rsid w:val="005923E4"/>
    <w:rsid w:val="005C155D"/>
    <w:rsid w:val="005C46BF"/>
    <w:rsid w:val="005C5C30"/>
    <w:rsid w:val="005D0385"/>
    <w:rsid w:val="00605C2C"/>
    <w:rsid w:val="0061251C"/>
    <w:rsid w:val="00620E80"/>
    <w:rsid w:val="00632E07"/>
    <w:rsid w:val="00642651"/>
    <w:rsid w:val="006603B2"/>
    <w:rsid w:val="00665C4B"/>
    <w:rsid w:val="00666A4E"/>
    <w:rsid w:val="00667718"/>
    <w:rsid w:val="006702BA"/>
    <w:rsid w:val="00681948"/>
    <w:rsid w:val="00690C97"/>
    <w:rsid w:val="00690CF4"/>
    <w:rsid w:val="006979AB"/>
    <w:rsid w:val="006A5E64"/>
    <w:rsid w:val="006B6023"/>
    <w:rsid w:val="006D24A4"/>
    <w:rsid w:val="006D2551"/>
    <w:rsid w:val="006D5FCC"/>
    <w:rsid w:val="006E27CD"/>
    <w:rsid w:val="006E4765"/>
    <w:rsid w:val="006F0BE0"/>
    <w:rsid w:val="007017EE"/>
    <w:rsid w:val="00704F21"/>
    <w:rsid w:val="00712120"/>
    <w:rsid w:val="00714921"/>
    <w:rsid w:val="007241E4"/>
    <w:rsid w:val="00734653"/>
    <w:rsid w:val="00741364"/>
    <w:rsid w:val="007431E7"/>
    <w:rsid w:val="00746F5B"/>
    <w:rsid w:val="0075521C"/>
    <w:rsid w:val="00755629"/>
    <w:rsid w:val="0078015C"/>
    <w:rsid w:val="007A6B95"/>
    <w:rsid w:val="007B25D8"/>
    <w:rsid w:val="007D5EE4"/>
    <w:rsid w:val="007D74E5"/>
    <w:rsid w:val="007E06BF"/>
    <w:rsid w:val="007E1280"/>
    <w:rsid w:val="007F00FD"/>
    <w:rsid w:val="007F0637"/>
    <w:rsid w:val="00807787"/>
    <w:rsid w:val="0082261A"/>
    <w:rsid w:val="00823497"/>
    <w:rsid w:val="00825CF1"/>
    <w:rsid w:val="00836D10"/>
    <w:rsid w:val="008371ED"/>
    <w:rsid w:val="00845F4A"/>
    <w:rsid w:val="0085380B"/>
    <w:rsid w:val="008631E4"/>
    <w:rsid w:val="00877568"/>
    <w:rsid w:val="0088162D"/>
    <w:rsid w:val="00883E7D"/>
    <w:rsid w:val="00896ECD"/>
    <w:rsid w:val="008A5CC7"/>
    <w:rsid w:val="008A751D"/>
    <w:rsid w:val="008B3BC2"/>
    <w:rsid w:val="008B3E46"/>
    <w:rsid w:val="008B659D"/>
    <w:rsid w:val="008C1C3A"/>
    <w:rsid w:val="008D6C82"/>
    <w:rsid w:val="008D6EA5"/>
    <w:rsid w:val="008F2B28"/>
    <w:rsid w:val="008F32D7"/>
    <w:rsid w:val="00900C82"/>
    <w:rsid w:val="00916E1A"/>
    <w:rsid w:val="00922538"/>
    <w:rsid w:val="00923555"/>
    <w:rsid w:val="009456A5"/>
    <w:rsid w:val="0094787A"/>
    <w:rsid w:val="009520F0"/>
    <w:rsid w:val="009522C5"/>
    <w:rsid w:val="00952A81"/>
    <w:rsid w:val="00984304"/>
    <w:rsid w:val="0098717C"/>
    <w:rsid w:val="00992646"/>
    <w:rsid w:val="00997A9A"/>
    <w:rsid w:val="009B74BB"/>
    <w:rsid w:val="009C73B1"/>
    <w:rsid w:val="009C7F5E"/>
    <w:rsid w:val="009D2BC5"/>
    <w:rsid w:val="009D74F4"/>
    <w:rsid w:val="009E3852"/>
    <w:rsid w:val="009F5439"/>
    <w:rsid w:val="009F7A6A"/>
    <w:rsid w:val="00A20F02"/>
    <w:rsid w:val="00A21C89"/>
    <w:rsid w:val="00A404E3"/>
    <w:rsid w:val="00A555DD"/>
    <w:rsid w:val="00A74913"/>
    <w:rsid w:val="00A80516"/>
    <w:rsid w:val="00AD0EA5"/>
    <w:rsid w:val="00AD5974"/>
    <w:rsid w:val="00AF1C00"/>
    <w:rsid w:val="00B06609"/>
    <w:rsid w:val="00B1045F"/>
    <w:rsid w:val="00B46BC5"/>
    <w:rsid w:val="00B82726"/>
    <w:rsid w:val="00B87006"/>
    <w:rsid w:val="00BA69A9"/>
    <w:rsid w:val="00BD19B1"/>
    <w:rsid w:val="00BE379A"/>
    <w:rsid w:val="00BF1ED9"/>
    <w:rsid w:val="00BF24B0"/>
    <w:rsid w:val="00BF62E1"/>
    <w:rsid w:val="00C2021D"/>
    <w:rsid w:val="00C3744E"/>
    <w:rsid w:val="00C50385"/>
    <w:rsid w:val="00C67CE8"/>
    <w:rsid w:val="00C74573"/>
    <w:rsid w:val="00C8138E"/>
    <w:rsid w:val="00C82491"/>
    <w:rsid w:val="00C96420"/>
    <w:rsid w:val="00CB0C13"/>
    <w:rsid w:val="00CB3A74"/>
    <w:rsid w:val="00CB49CA"/>
    <w:rsid w:val="00CC006D"/>
    <w:rsid w:val="00CC3E51"/>
    <w:rsid w:val="00CC47DA"/>
    <w:rsid w:val="00CD377D"/>
    <w:rsid w:val="00CD3F1A"/>
    <w:rsid w:val="00CD5911"/>
    <w:rsid w:val="00CD5D2D"/>
    <w:rsid w:val="00CF1EBB"/>
    <w:rsid w:val="00CF7E5F"/>
    <w:rsid w:val="00D14BFF"/>
    <w:rsid w:val="00D25BBC"/>
    <w:rsid w:val="00D34615"/>
    <w:rsid w:val="00D45C05"/>
    <w:rsid w:val="00D57DF3"/>
    <w:rsid w:val="00D80704"/>
    <w:rsid w:val="00D82C54"/>
    <w:rsid w:val="00D91D1A"/>
    <w:rsid w:val="00D924E6"/>
    <w:rsid w:val="00D95BBB"/>
    <w:rsid w:val="00DD0547"/>
    <w:rsid w:val="00DE1108"/>
    <w:rsid w:val="00DE4F7F"/>
    <w:rsid w:val="00DF68D5"/>
    <w:rsid w:val="00E039DB"/>
    <w:rsid w:val="00E05CCA"/>
    <w:rsid w:val="00E07F5A"/>
    <w:rsid w:val="00E14C6C"/>
    <w:rsid w:val="00E205B6"/>
    <w:rsid w:val="00E220B9"/>
    <w:rsid w:val="00E24D06"/>
    <w:rsid w:val="00E26D0E"/>
    <w:rsid w:val="00E57CBA"/>
    <w:rsid w:val="00E734E5"/>
    <w:rsid w:val="00E83BD4"/>
    <w:rsid w:val="00EA253E"/>
    <w:rsid w:val="00EB2CA7"/>
    <w:rsid w:val="00EB3155"/>
    <w:rsid w:val="00EB3E01"/>
    <w:rsid w:val="00EB674E"/>
    <w:rsid w:val="00EC052E"/>
    <w:rsid w:val="00EE6DE8"/>
    <w:rsid w:val="00EF1746"/>
    <w:rsid w:val="00F0145D"/>
    <w:rsid w:val="00F0347C"/>
    <w:rsid w:val="00F03C90"/>
    <w:rsid w:val="00F1034C"/>
    <w:rsid w:val="00F25F91"/>
    <w:rsid w:val="00F476E6"/>
    <w:rsid w:val="00F50905"/>
    <w:rsid w:val="00F52443"/>
    <w:rsid w:val="00F5504E"/>
    <w:rsid w:val="00F55A12"/>
    <w:rsid w:val="00F66262"/>
    <w:rsid w:val="00F77B1D"/>
    <w:rsid w:val="00F80C44"/>
    <w:rsid w:val="00FA5BA7"/>
    <w:rsid w:val="00FB0C88"/>
    <w:rsid w:val="00FD3877"/>
    <w:rsid w:val="00FE4D79"/>
    <w:rsid w:val="00FE51DF"/>
    <w:rsid w:val="00FF1B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E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semiHidden/>
    <w:unhideWhenUsed/>
    <w:rsid w:val="00490B51"/>
    <w:pPr>
      <w:spacing w:line="240" w:lineRule="auto"/>
    </w:pPr>
  </w:style>
  <w:style w:type="character" w:customStyle="1" w:styleId="CommentTextChar">
    <w:name w:val="Comment Text Char"/>
    <w:basedOn w:val="DefaultParagraphFont"/>
    <w:link w:val="CommentText"/>
    <w:uiPriority w:val="99"/>
    <w:semiHidden/>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78B8"/>
    <w:rPr>
      <w:color w:val="808080"/>
    </w:rPr>
  </w:style>
  <w:style w:type="table" w:customStyle="1" w:styleId="TableGrid1">
    <w:name w:val="Table Grid1"/>
    <w:basedOn w:val="TableNormal"/>
    <w:next w:val="TableGrid"/>
    <w:uiPriority w:val="59"/>
    <w:rsid w:val="006D2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semiHidden/>
    <w:unhideWhenUsed/>
    <w:rsid w:val="00490B51"/>
    <w:pPr>
      <w:spacing w:line="240" w:lineRule="auto"/>
    </w:pPr>
  </w:style>
  <w:style w:type="character" w:customStyle="1" w:styleId="CommentTextChar">
    <w:name w:val="Comment Text Char"/>
    <w:basedOn w:val="DefaultParagraphFont"/>
    <w:link w:val="CommentText"/>
    <w:uiPriority w:val="99"/>
    <w:semiHidden/>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78B8"/>
    <w:rPr>
      <w:color w:val="808080"/>
    </w:rPr>
  </w:style>
  <w:style w:type="table" w:customStyle="1" w:styleId="TableGrid1">
    <w:name w:val="Table Grid1"/>
    <w:basedOn w:val="TableNormal"/>
    <w:next w:val="TableGrid"/>
    <w:uiPriority w:val="59"/>
    <w:rsid w:val="006D25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198361">
      <w:bodyDiv w:val="1"/>
      <w:marLeft w:val="0"/>
      <w:marRight w:val="0"/>
      <w:marTop w:val="0"/>
      <w:marBottom w:val="0"/>
      <w:divBdr>
        <w:top w:val="none" w:sz="0" w:space="0" w:color="auto"/>
        <w:left w:val="none" w:sz="0" w:space="0" w:color="auto"/>
        <w:bottom w:val="none" w:sz="0" w:space="0" w:color="auto"/>
        <w:right w:val="none" w:sz="0" w:space="0" w:color="auto"/>
      </w:divBdr>
    </w:div>
    <w:div w:id="358940832">
      <w:bodyDiv w:val="1"/>
      <w:marLeft w:val="0"/>
      <w:marRight w:val="0"/>
      <w:marTop w:val="0"/>
      <w:marBottom w:val="0"/>
      <w:divBdr>
        <w:top w:val="none" w:sz="0" w:space="0" w:color="auto"/>
        <w:left w:val="none" w:sz="0" w:space="0" w:color="auto"/>
        <w:bottom w:val="none" w:sz="0" w:space="0" w:color="auto"/>
        <w:right w:val="none" w:sz="0" w:space="0" w:color="auto"/>
      </w:divBdr>
    </w:div>
    <w:div w:id="1525636019">
      <w:bodyDiv w:val="1"/>
      <w:marLeft w:val="0"/>
      <w:marRight w:val="0"/>
      <w:marTop w:val="0"/>
      <w:marBottom w:val="0"/>
      <w:divBdr>
        <w:top w:val="none" w:sz="0" w:space="0" w:color="auto"/>
        <w:left w:val="none" w:sz="0" w:space="0" w:color="auto"/>
        <w:bottom w:val="none" w:sz="0" w:space="0" w:color="auto"/>
        <w:right w:val="none" w:sz="0" w:space="0" w:color="auto"/>
      </w:divBdr>
    </w:div>
    <w:div w:id="1536963783">
      <w:bodyDiv w:val="1"/>
      <w:marLeft w:val="0"/>
      <w:marRight w:val="0"/>
      <w:marTop w:val="0"/>
      <w:marBottom w:val="0"/>
      <w:divBdr>
        <w:top w:val="none" w:sz="0" w:space="0" w:color="auto"/>
        <w:left w:val="none" w:sz="0" w:space="0" w:color="auto"/>
        <w:bottom w:val="none" w:sz="0" w:space="0" w:color="auto"/>
        <w:right w:val="none" w:sz="0" w:space="0" w:color="auto"/>
      </w:divBdr>
    </w:div>
    <w:div w:id="1638878182">
      <w:bodyDiv w:val="1"/>
      <w:marLeft w:val="0"/>
      <w:marRight w:val="0"/>
      <w:marTop w:val="0"/>
      <w:marBottom w:val="0"/>
      <w:divBdr>
        <w:top w:val="none" w:sz="0" w:space="0" w:color="auto"/>
        <w:left w:val="none" w:sz="0" w:space="0" w:color="auto"/>
        <w:bottom w:val="none" w:sz="0" w:space="0" w:color="auto"/>
        <w:right w:val="none" w:sz="0" w:space="0" w:color="auto"/>
      </w:divBdr>
      <w:divsChild>
        <w:div w:id="1860966501">
          <w:marLeft w:val="0"/>
          <w:marRight w:val="0"/>
          <w:marTop w:val="0"/>
          <w:marBottom w:val="0"/>
          <w:divBdr>
            <w:top w:val="none" w:sz="0" w:space="0" w:color="auto"/>
            <w:left w:val="none" w:sz="0" w:space="0" w:color="auto"/>
            <w:bottom w:val="none" w:sz="0" w:space="0" w:color="auto"/>
            <w:right w:val="none" w:sz="0" w:space="0" w:color="auto"/>
          </w:divBdr>
        </w:div>
        <w:div w:id="1581719054">
          <w:marLeft w:val="0"/>
          <w:marRight w:val="0"/>
          <w:marTop w:val="0"/>
          <w:marBottom w:val="0"/>
          <w:divBdr>
            <w:top w:val="none" w:sz="0" w:space="0" w:color="auto"/>
            <w:left w:val="none" w:sz="0" w:space="0" w:color="auto"/>
            <w:bottom w:val="none" w:sz="0" w:space="0" w:color="auto"/>
            <w:right w:val="none" w:sz="0" w:space="0" w:color="auto"/>
          </w:divBdr>
        </w:div>
        <w:div w:id="15546828">
          <w:marLeft w:val="0"/>
          <w:marRight w:val="0"/>
          <w:marTop w:val="0"/>
          <w:marBottom w:val="0"/>
          <w:divBdr>
            <w:top w:val="none" w:sz="0" w:space="0" w:color="auto"/>
            <w:left w:val="none" w:sz="0" w:space="0" w:color="auto"/>
            <w:bottom w:val="none" w:sz="0" w:space="0" w:color="auto"/>
            <w:right w:val="none" w:sz="0" w:space="0" w:color="auto"/>
          </w:divBdr>
        </w:div>
      </w:divsChild>
    </w:div>
    <w:div w:id="1693148952">
      <w:bodyDiv w:val="1"/>
      <w:marLeft w:val="0"/>
      <w:marRight w:val="0"/>
      <w:marTop w:val="0"/>
      <w:marBottom w:val="0"/>
      <w:divBdr>
        <w:top w:val="none" w:sz="0" w:space="0" w:color="auto"/>
        <w:left w:val="none" w:sz="0" w:space="0" w:color="auto"/>
        <w:bottom w:val="none" w:sz="0" w:space="0" w:color="auto"/>
        <w:right w:val="none" w:sz="0" w:space="0" w:color="auto"/>
      </w:divBdr>
    </w:div>
    <w:div w:id="1905020633">
      <w:bodyDiv w:val="1"/>
      <w:marLeft w:val="0"/>
      <w:marRight w:val="0"/>
      <w:marTop w:val="0"/>
      <w:marBottom w:val="0"/>
      <w:divBdr>
        <w:top w:val="none" w:sz="0" w:space="0" w:color="auto"/>
        <w:left w:val="none" w:sz="0" w:space="0" w:color="auto"/>
        <w:bottom w:val="none" w:sz="0" w:space="0" w:color="auto"/>
        <w:right w:val="none" w:sz="0" w:space="0" w:color="auto"/>
      </w:divBdr>
    </w:div>
    <w:div w:id="2075741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vg.ox.ac.uk/blogs/ojohn/how-dangerous-measl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hs.uk/Conditions/Measles/Pages/Introduction.aspx"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bbc.co.uk/news/uk-wales-22350001" TargetMode="Externa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tube.com/watch?v=CPcC4oGB_o8"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ABE460C5B2E242AE280CAA9E287EEE"/>
        <w:category>
          <w:name w:val="General"/>
          <w:gallery w:val="placeholder"/>
        </w:category>
        <w:types>
          <w:type w:val="bbPlcHdr"/>
        </w:types>
        <w:behaviors>
          <w:behavior w:val="content"/>
        </w:behaviors>
        <w:guid w:val="{242F5A2D-20C1-A941-B9DF-34998C561A15}"/>
      </w:docPartPr>
      <w:docPartBody>
        <w:p w:rsidR="00BB3A74" w:rsidRDefault="00BB3A74" w:rsidP="00BB3A74">
          <w:pPr>
            <w:pStyle w:val="CCABE460C5B2E242AE280CAA9E287EEE"/>
          </w:pPr>
          <w:r>
            <w:t>[Type text]</w:t>
          </w:r>
        </w:p>
      </w:docPartBody>
    </w:docPart>
    <w:docPart>
      <w:docPartPr>
        <w:name w:val="C9E9689AEFC5664E98EF8FC34F43957B"/>
        <w:category>
          <w:name w:val="General"/>
          <w:gallery w:val="placeholder"/>
        </w:category>
        <w:types>
          <w:type w:val="bbPlcHdr"/>
        </w:types>
        <w:behaviors>
          <w:behavior w:val="content"/>
        </w:behaviors>
        <w:guid w:val="{277E840A-E8D4-894F-A24A-53DC50F505E7}"/>
      </w:docPartPr>
      <w:docPartBody>
        <w:p w:rsidR="00BB3A74" w:rsidRDefault="00BB3A74" w:rsidP="00BB3A74">
          <w:pPr>
            <w:pStyle w:val="C9E9689AEFC5664E98EF8FC34F43957B"/>
          </w:pPr>
          <w:r>
            <w:t>[Type text]</w:t>
          </w:r>
        </w:p>
      </w:docPartBody>
    </w:docPart>
    <w:docPart>
      <w:docPartPr>
        <w:name w:val="87AFFD5CFB10734D835EA78FDFE0E768"/>
        <w:category>
          <w:name w:val="General"/>
          <w:gallery w:val="placeholder"/>
        </w:category>
        <w:types>
          <w:type w:val="bbPlcHdr"/>
        </w:types>
        <w:behaviors>
          <w:behavior w:val="content"/>
        </w:behaviors>
        <w:guid w:val="{06D7A99C-FD5A-754C-8201-807C4255CD2B}"/>
      </w:docPartPr>
      <w:docPartBody>
        <w:p w:rsidR="00BB3A74" w:rsidRDefault="00BB3A74" w:rsidP="00BB3A74">
          <w:pPr>
            <w:pStyle w:val="87AFFD5CFB10734D835EA78FDFE0E7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74"/>
    <w:rsid w:val="000724E7"/>
    <w:rsid w:val="000E218D"/>
    <w:rsid w:val="000E553A"/>
    <w:rsid w:val="002859E6"/>
    <w:rsid w:val="00327753"/>
    <w:rsid w:val="003571DE"/>
    <w:rsid w:val="0038539F"/>
    <w:rsid w:val="003D2FAF"/>
    <w:rsid w:val="004D39D5"/>
    <w:rsid w:val="004F79BB"/>
    <w:rsid w:val="00557ECA"/>
    <w:rsid w:val="00591487"/>
    <w:rsid w:val="005C2315"/>
    <w:rsid w:val="006B63D1"/>
    <w:rsid w:val="006D2F94"/>
    <w:rsid w:val="007D7A53"/>
    <w:rsid w:val="008D3178"/>
    <w:rsid w:val="00957F94"/>
    <w:rsid w:val="0099321D"/>
    <w:rsid w:val="00A3545F"/>
    <w:rsid w:val="00B725A7"/>
    <w:rsid w:val="00BB3A74"/>
    <w:rsid w:val="00C60606"/>
    <w:rsid w:val="00CC2E70"/>
    <w:rsid w:val="00D103CD"/>
    <w:rsid w:val="00D21C9C"/>
    <w:rsid w:val="00D31288"/>
    <w:rsid w:val="00DB6FA1"/>
    <w:rsid w:val="00DC1E63"/>
    <w:rsid w:val="00E15291"/>
    <w:rsid w:val="00E736ED"/>
    <w:rsid w:val="00ED22EC"/>
    <w:rsid w:val="00F654E4"/>
    <w:rsid w:val="00FA2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 w:type="character" w:styleId="PlaceholderText">
    <w:name w:val="Placeholder Text"/>
    <w:basedOn w:val="DefaultParagraphFont"/>
    <w:uiPriority w:val="99"/>
    <w:semiHidden/>
    <w:rsid w:val="0038539F"/>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 w:type="character" w:styleId="PlaceholderText">
    <w:name w:val="Placeholder Text"/>
    <w:basedOn w:val="DefaultParagraphFont"/>
    <w:uiPriority w:val="99"/>
    <w:semiHidden/>
    <w:rsid w:val="003853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82B29-13BC-4AE8-A300-A01C17E09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10</Pages>
  <Words>2509</Words>
  <Characters>14306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Association For Science Education</Company>
  <LinksUpToDate>false</LinksUpToDate>
  <CharactersWithSpaces>16782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 Harden</dc:creator>
  <cp:lastModifiedBy>Felix</cp:lastModifiedBy>
  <cp:revision>9</cp:revision>
  <dcterms:created xsi:type="dcterms:W3CDTF">2016-01-27T16:48:00Z</dcterms:created>
  <dcterms:modified xsi:type="dcterms:W3CDTF">2016-06-22T15:27:00Z</dcterms:modified>
</cp:coreProperties>
</file>